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CA" w:rsidRDefault="006E4A39" w:rsidP="00620ECA">
      <w:pPr>
        <w:widowControl w:val="0"/>
        <w:spacing w:after="0" w:line="240" w:lineRule="auto"/>
        <w:ind w:left="709"/>
        <w:rPr>
          <w:rFonts w:ascii="Tahoma" w:hAnsi="Tahoma" w:cs="Tahoma"/>
          <w:b/>
          <w:sz w:val="36"/>
        </w:rPr>
      </w:pPr>
      <w:r w:rsidRPr="00BD409D">
        <w:rPr>
          <w:rFonts w:ascii="Tahoma" w:hAnsi="Tahoma" w:cs="Tahoma"/>
          <w:b/>
          <w:sz w:val="36"/>
        </w:rPr>
        <w:t>P</w:t>
      </w:r>
      <w:r w:rsidR="00553D3D" w:rsidRPr="00BD409D">
        <w:rPr>
          <w:rFonts w:ascii="Tahoma" w:hAnsi="Tahoma" w:cs="Tahoma"/>
          <w:b/>
          <w:sz w:val="36"/>
        </w:rPr>
        <w:t xml:space="preserve">roducto: </w:t>
      </w:r>
      <w:r w:rsidR="00486034" w:rsidRPr="00BD409D">
        <w:rPr>
          <w:rFonts w:ascii="Tahoma" w:hAnsi="Tahoma" w:cs="Tahoma"/>
          <w:b/>
          <w:sz w:val="36"/>
        </w:rPr>
        <w:t xml:space="preserve">LANGOSTINOS ENTEROS CONGELADOS A BORDO EN </w:t>
      </w:r>
      <w:r w:rsidR="00620ECA">
        <w:rPr>
          <w:rFonts w:ascii="Tahoma" w:hAnsi="Tahoma" w:cs="Tahoma"/>
          <w:b/>
          <w:sz w:val="36"/>
        </w:rPr>
        <w:t xml:space="preserve"> </w:t>
      </w:r>
    </w:p>
    <w:p w:rsidR="00C06B98" w:rsidRPr="00BD409D" w:rsidRDefault="00620ECA" w:rsidP="00620ECA">
      <w:pPr>
        <w:widowControl w:val="0"/>
        <w:spacing w:after="0" w:line="240" w:lineRule="auto"/>
        <w:ind w:left="709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                  </w:t>
      </w:r>
      <w:r w:rsidR="00486034" w:rsidRPr="00BD409D">
        <w:rPr>
          <w:rFonts w:ascii="Tahoma" w:hAnsi="Tahoma" w:cs="Tahoma"/>
          <w:b/>
          <w:sz w:val="36"/>
        </w:rPr>
        <w:t>BUQUES TANGONEROS</w:t>
      </w:r>
    </w:p>
    <w:p w:rsidR="00C06B98" w:rsidRDefault="00914202" w:rsidP="00980311">
      <w:pPr>
        <w:tabs>
          <w:tab w:val="left" w:pos="4395"/>
        </w:tabs>
        <w:spacing w:after="0" w:line="240" w:lineRule="auto"/>
        <w:ind w:left="709"/>
        <w:rPr>
          <w:rFonts w:ascii="Tahoma" w:hAnsi="Tahoma" w:cs="Tahoma"/>
          <w:b/>
          <w:sz w:val="36"/>
        </w:rPr>
      </w:pPr>
      <w:r w:rsidRPr="00BD409D">
        <w:rPr>
          <w:rFonts w:ascii="Tahoma" w:hAnsi="Tahoma" w:cs="Tahoma"/>
          <w:b/>
          <w:sz w:val="36"/>
        </w:rPr>
        <w:t>P</w:t>
      </w:r>
      <w:r w:rsidR="00C06B98" w:rsidRPr="00BD409D">
        <w:rPr>
          <w:rFonts w:ascii="Tahoma" w:hAnsi="Tahoma" w:cs="Tahoma"/>
          <w:b/>
          <w:sz w:val="36"/>
        </w:rPr>
        <w:t>rotocolo de referencia: SAA</w:t>
      </w:r>
      <w:r w:rsidR="008612D3" w:rsidRPr="00BD409D">
        <w:rPr>
          <w:rFonts w:ascii="Tahoma" w:hAnsi="Tahoma" w:cs="Tahoma"/>
          <w:b/>
          <w:sz w:val="36"/>
        </w:rPr>
        <w:t>053</w:t>
      </w:r>
    </w:p>
    <w:p w:rsidR="00E138CD" w:rsidRPr="00E138CD" w:rsidRDefault="00E138CD" w:rsidP="00980311">
      <w:pPr>
        <w:tabs>
          <w:tab w:val="left" w:pos="4395"/>
        </w:tabs>
        <w:spacing w:after="0" w:line="240" w:lineRule="auto"/>
        <w:ind w:left="709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2689"/>
        <w:gridCol w:w="1701"/>
        <w:gridCol w:w="216"/>
        <w:gridCol w:w="1059"/>
        <w:gridCol w:w="1418"/>
        <w:gridCol w:w="283"/>
        <w:gridCol w:w="83"/>
        <w:gridCol w:w="3059"/>
        <w:gridCol w:w="119"/>
        <w:gridCol w:w="2940"/>
      </w:tblGrid>
      <w:tr w:rsidR="00E138CD" w:rsidRPr="005D13C9" w:rsidTr="00D71215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8CD" w:rsidRPr="00200EBD" w:rsidRDefault="00E138CD" w:rsidP="00D71215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38CD" w:rsidRPr="00200EBD" w:rsidRDefault="00620ECA" w:rsidP="00D71215">
            <w:pPr>
              <w:rPr>
                <w:rFonts w:ascii="Tahoma" w:hAnsi="Tahoma" w:cs="Tahoma"/>
                <w:b/>
                <w:sz w:val="24"/>
              </w:rPr>
            </w:pPr>
            <w:permStart w:id="0" w:edGrp="everyone"/>
            <w:r>
              <w:t xml:space="preserve">   </w:t>
            </w:r>
            <w:permEnd w:id="0"/>
          </w:p>
        </w:tc>
        <w:tc>
          <w:tcPr>
            <w:tcW w:w="3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38CD" w:rsidRDefault="00E138CD" w:rsidP="00D71215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Indicar </w:t>
            </w:r>
            <w:r w:rsidRPr="00031D51">
              <w:rPr>
                <w:rFonts w:ascii="Tahoma" w:hAnsi="Tahoma" w:cs="Tahoma"/>
                <w:color w:val="808080" w:themeColor="background1" w:themeShade="80"/>
                <w:sz w:val="18"/>
              </w:rPr>
              <w:t xml:space="preserve">con tilde    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38CD" w:rsidRDefault="00E138CD" w:rsidP="00D71215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Presencial   </w:t>
            </w:r>
            <w:permStart w:id="1" w:edGrp="everyone"/>
            <w:r w:rsidR="00620ECA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</w:t>
            </w:r>
            <w:permEnd w:id="1"/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38CD" w:rsidRDefault="00E138CD" w:rsidP="00D71215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Virtual   </w:t>
            </w:r>
            <w:permStart w:id="2" w:edGrp="everyone"/>
            <w:r w:rsidR="00620ECA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</w:t>
            </w:r>
            <w:permEnd w:id="2"/>
          </w:p>
        </w:tc>
      </w:tr>
      <w:tr w:rsidR="00E138CD" w:rsidRPr="005D13C9" w:rsidTr="00D71215">
        <w:trPr>
          <w:trHeight w:val="397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38CD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1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38CD" w:rsidRDefault="00E138CD" w:rsidP="00620ECA">
            <w:pPr>
              <w:jc w:val="both"/>
              <w:rPr>
                <w:rFonts w:ascii="Tahoma" w:hAnsi="Tahoma" w:cs="Tahoma"/>
                <w:sz w:val="18"/>
              </w:rPr>
            </w:pPr>
            <w:r w:rsidRPr="00A72F58">
              <w:rPr>
                <w:rFonts w:ascii="Tahoma" w:hAnsi="Tahoma" w:cs="Tahoma"/>
                <w:sz w:val="18"/>
              </w:rPr>
              <w:t xml:space="preserve">La modalidad virtual o remota, para su validez, requerirá el aviso previo y la autorización expresa </w:t>
            </w:r>
          </w:p>
          <w:p w:rsidR="00E138CD" w:rsidRDefault="00E138CD" w:rsidP="00D71215">
            <w:pPr>
              <w:rPr>
                <w:rFonts w:ascii="Tahoma" w:hAnsi="Tahoma" w:cs="Tahoma"/>
                <w:sz w:val="18"/>
              </w:rPr>
            </w:pPr>
            <w:r w:rsidRPr="00A72F58">
              <w:rPr>
                <w:rFonts w:ascii="Tahoma" w:hAnsi="Tahoma" w:cs="Tahoma"/>
                <w:sz w:val="18"/>
              </w:rPr>
              <w:t>por escrito de</w:t>
            </w:r>
            <w:r w:rsidR="00CD1700">
              <w:rPr>
                <w:rFonts w:ascii="Tahoma" w:hAnsi="Tahoma" w:cs="Tahoma"/>
                <w:sz w:val="18"/>
              </w:rPr>
              <w:t xml:space="preserve"> </w:t>
            </w:r>
            <w:r w:rsidRPr="00A72F58">
              <w:rPr>
                <w:rFonts w:ascii="Tahoma" w:hAnsi="Tahoma" w:cs="Tahoma"/>
                <w:sz w:val="18"/>
              </w:rPr>
              <w:t>l</w:t>
            </w:r>
            <w:r w:rsidR="001D312F">
              <w:rPr>
                <w:rFonts w:ascii="Tahoma" w:hAnsi="Tahoma" w:cs="Tahoma"/>
                <w:sz w:val="18"/>
              </w:rPr>
              <w:t>a</w:t>
            </w:r>
            <w:r w:rsidR="00CD1700">
              <w:rPr>
                <w:rFonts w:ascii="Tahoma" w:hAnsi="Tahoma" w:cs="Tahoma"/>
                <w:sz w:val="18"/>
              </w:rPr>
              <w:t xml:space="preserve"> </w:t>
            </w:r>
            <w:r w:rsidR="00A73FDC">
              <w:rPr>
                <w:rFonts w:ascii="Tahoma" w:hAnsi="Tahoma" w:cs="Tahoma"/>
                <w:sz w:val="18"/>
              </w:rPr>
              <w:t>Autoridad</w:t>
            </w:r>
            <w:r w:rsidR="00A73FDC" w:rsidRPr="00A72F58">
              <w:rPr>
                <w:rFonts w:ascii="Tahoma" w:hAnsi="Tahoma" w:cs="Tahoma"/>
                <w:sz w:val="18"/>
              </w:rPr>
              <w:t xml:space="preserve"> Competente</w:t>
            </w:r>
            <w:r w:rsidR="00A73FDC">
              <w:rPr>
                <w:rFonts w:ascii="Tahoma" w:hAnsi="Tahoma" w:cs="Tahoma"/>
                <w:sz w:val="18"/>
              </w:rPr>
              <w:t>.</w:t>
            </w:r>
          </w:p>
          <w:p w:rsidR="00E138CD" w:rsidRPr="0087038F" w:rsidRDefault="00E138CD" w:rsidP="00D71215">
            <w:pPr>
              <w:rPr>
                <w:rFonts w:ascii="Tahoma" w:hAnsi="Tahoma" w:cs="Tahoma"/>
                <w:b/>
                <w:sz w:val="14"/>
              </w:rPr>
            </w:pPr>
          </w:p>
        </w:tc>
      </w:tr>
      <w:tr w:rsidR="00E138CD" w:rsidRPr="005D13C9" w:rsidTr="00D71215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10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8CD" w:rsidRPr="005D13C9" w:rsidRDefault="00620ECA" w:rsidP="00D71215">
            <w:pPr>
              <w:rPr>
                <w:rFonts w:ascii="Tahoma" w:hAnsi="Tahoma" w:cs="Tahoma"/>
                <w:b/>
                <w:sz w:val="24"/>
              </w:rPr>
            </w:pPr>
            <w:permStart w:id="3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3"/>
          </w:p>
        </w:tc>
      </w:tr>
      <w:tr w:rsidR="00E138CD" w:rsidRPr="005D13C9" w:rsidTr="00D71215">
        <w:trPr>
          <w:trHeight w:val="283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1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138CD" w:rsidRPr="005D13C9" w:rsidTr="00035C69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8CD" w:rsidRPr="00AA639C" w:rsidRDefault="00E138CD" w:rsidP="00D7121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Puerto de arribo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38CD" w:rsidRPr="00200EBD" w:rsidRDefault="00620ECA" w:rsidP="00D71215">
            <w:pPr>
              <w:rPr>
                <w:rFonts w:ascii="Tahoma" w:hAnsi="Tahoma" w:cs="Tahoma"/>
                <w:sz w:val="24"/>
              </w:rPr>
            </w:pPr>
            <w:permStart w:id="4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4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38CD" w:rsidRPr="0087038F" w:rsidRDefault="00E138CD" w:rsidP="00303B4A">
            <w:pPr>
              <w:rPr>
                <w:rFonts w:ascii="Tahoma" w:hAnsi="Tahoma" w:cs="Tahoma"/>
                <w:b/>
                <w:sz w:val="24"/>
              </w:rPr>
            </w:pPr>
            <w:r w:rsidRPr="0087038F">
              <w:rPr>
                <w:rFonts w:ascii="Tahoma" w:hAnsi="Tahoma" w:cs="Tahoma"/>
                <w:b/>
                <w:sz w:val="24"/>
              </w:rPr>
              <w:t xml:space="preserve">Marea    </w:t>
            </w:r>
            <w:permStart w:id="5" w:edGrp="everyone"/>
            <w:r w:rsidR="00620ECA">
              <w:rPr>
                <w:rFonts w:ascii="Tahoma" w:hAnsi="Tahoma" w:cs="Tahoma"/>
                <w:b/>
                <w:sz w:val="24"/>
              </w:rPr>
              <w:t xml:space="preserve">  </w:t>
            </w:r>
            <w:permEnd w:id="5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38CD" w:rsidRPr="0087038F" w:rsidRDefault="00303B4A" w:rsidP="00035C69">
            <w:pPr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Fecha desde</w:t>
            </w:r>
            <w:r w:rsidR="00620ECA">
              <w:rPr>
                <w:rFonts w:ascii="Tahoma" w:hAnsi="Tahoma" w:cs="Tahoma"/>
                <w:b/>
                <w:sz w:val="20"/>
              </w:rPr>
              <w:t xml:space="preserve">   </w:t>
            </w:r>
            <w:permStart w:id="6" w:edGrp="everyone"/>
            <w:r w:rsidR="00620ECA">
              <w:rPr>
                <w:rFonts w:ascii="Tahoma" w:hAnsi="Tahoma" w:cs="Tahoma"/>
                <w:b/>
                <w:sz w:val="20"/>
              </w:rPr>
              <w:t xml:space="preserve">   </w:t>
            </w:r>
            <w:permEnd w:id="6"/>
          </w:p>
        </w:tc>
        <w:tc>
          <w:tcPr>
            <w:tcW w:w="29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38CD" w:rsidRPr="0087038F" w:rsidRDefault="00E138CD" w:rsidP="00303B4A">
            <w:pPr>
              <w:rPr>
                <w:rFonts w:ascii="Tahoma" w:hAnsi="Tahoma" w:cs="Tahoma"/>
                <w:b/>
                <w:sz w:val="20"/>
              </w:rPr>
            </w:pPr>
            <w:r w:rsidRPr="0087038F">
              <w:rPr>
                <w:rFonts w:ascii="Tahoma" w:hAnsi="Tahoma" w:cs="Tahoma"/>
                <w:b/>
                <w:sz w:val="20"/>
              </w:rPr>
              <w:t>Hasta</w:t>
            </w:r>
            <w:r w:rsidR="00620ECA">
              <w:rPr>
                <w:rFonts w:ascii="Tahoma" w:hAnsi="Tahoma" w:cs="Tahoma"/>
                <w:b/>
                <w:sz w:val="20"/>
              </w:rPr>
              <w:t xml:space="preserve">  </w:t>
            </w:r>
            <w:r w:rsidRPr="0087038F">
              <w:rPr>
                <w:rFonts w:ascii="Tahoma" w:hAnsi="Tahoma" w:cs="Tahoma"/>
                <w:b/>
                <w:sz w:val="20"/>
              </w:rPr>
              <w:t xml:space="preserve">  </w:t>
            </w:r>
            <w:permStart w:id="7" w:edGrp="everyone"/>
            <w:r w:rsidR="00620ECA">
              <w:rPr>
                <w:rFonts w:ascii="Tahoma" w:hAnsi="Tahoma" w:cs="Tahoma"/>
                <w:b/>
                <w:sz w:val="20"/>
              </w:rPr>
              <w:t xml:space="preserve">   </w:t>
            </w:r>
            <w:permEnd w:id="7"/>
          </w:p>
        </w:tc>
        <w:bookmarkStart w:id="0" w:name="_GoBack"/>
        <w:bookmarkEnd w:id="0"/>
      </w:tr>
      <w:tr w:rsidR="00E138CD" w:rsidRPr="005D13C9" w:rsidTr="00D71215">
        <w:trPr>
          <w:trHeight w:val="283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1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138CD" w:rsidRPr="005D13C9" w:rsidTr="00D71215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Buque Auditado</w:t>
            </w:r>
          </w:p>
        </w:tc>
        <w:tc>
          <w:tcPr>
            <w:tcW w:w="10878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38CD" w:rsidRPr="003546A5" w:rsidRDefault="00E138CD" w:rsidP="00D71215">
            <w:pPr>
              <w:rPr>
                <w:rFonts w:ascii="Tahoma" w:hAnsi="Tahoma" w:cs="Tahoma"/>
                <w:sz w:val="24"/>
              </w:rPr>
            </w:pPr>
            <w:r w:rsidRPr="00F4237D">
              <w:rPr>
                <w:rFonts w:ascii="Tahoma" w:hAnsi="Tahoma" w:cs="Tahoma"/>
                <w:b/>
                <w:sz w:val="24"/>
              </w:rPr>
              <w:t>Habilitación de SENASA</w:t>
            </w:r>
            <w:r w:rsidR="00620ECA">
              <w:rPr>
                <w:rFonts w:ascii="Tahoma" w:hAnsi="Tahoma" w:cs="Tahoma"/>
                <w:b/>
                <w:sz w:val="24"/>
              </w:rPr>
              <w:t xml:space="preserve"> </w:t>
            </w:r>
            <w:r w:rsidRPr="00247B34">
              <w:rPr>
                <w:rFonts w:ascii="Tahoma" w:hAnsi="Tahoma" w:cs="Tahoma"/>
                <w:b/>
                <w:sz w:val="24"/>
              </w:rPr>
              <w:t>N°</w:t>
            </w:r>
            <w:r w:rsidR="00620ECA">
              <w:rPr>
                <w:rFonts w:ascii="Tahoma" w:hAnsi="Tahoma" w:cs="Tahoma"/>
                <w:b/>
                <w:sz w:val="24"/>
              </w:rPr>
              <w:t xml:space="preserve"> </w:t>
            </w:r>
            <w:permStart w:id="8" w:edGrp="everyone"/>
            <w:r w:rsidR="00620ECA">
              <w:rPr>
                <w:rFonts w:ascii="Tahoma" w:hAnsi="Tahoma" w:cs="Tahoma"/>
                <w:b/>
                <w:sz w:val="24"/>
              </w:rPr>
              <w:t xml:space="preserve">  </w:t>
            </w:r>
            <w:permEnd w:id="8"/>
            <w:r w:rsidR="00620ECA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E138CD" w:rsidRPr="005D13C9" w:rsidTr="00D71215">
        <w:trPr>
          <w:trHeight w:val="283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1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38CD" w:rsidRPr="003546A5" w:rsidRDefault="00E138CD" w:rsidP="00D71215">
            <w:pPr>
              <w:rPr>
                <w:rFonts w:ascii="Tahoma" w:hAnsi="Tahoma" w:cs="Tahoma"/>
                <w:sz w:val="24"/>
              </w:rPr>
            </w:pPr>
          </w:p>
        </w:tc>
      </w:tr>
      <w:tr w:rsidR="00E138CD" w:rsidRPr="005D13C9" w:rsidTr="00D71215">
        <w:trPr>
          <w:trHeight w:val="5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CD" w:rsidRPr="0087038F" w:rsidRDefault="00E138CD" w:rsidP="00D71215">
            <w:pPr>
              <w:rPr>
                <w:rFonts w:ascii="Tahoma" w:hAnsi="Tahoma" w:cs="Tahoma"/>
                <w:b/>
                <w:sz w:val="24"/>
              </w:rPr>
            </w:pPr>
            <w:r w:rsidRPr="00F4237D">
              <w:rPr>
                <w:rFonts w:ascii="Tahoma" w:hAnsi="Tahoma" w:cs="Tahoma"/>
                <w:b/>
                <w:sz w:val="24"/>
              </w:rPr>
              <w:t xml:space="preserve">Registros de productos SENASA </w:t>
            </w:r>
          </w:p>
        </w:tc>
        <w:tc>
          <w:tcPr>
            <w:tcW w:w="9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8CD" w:rsidRPr="005D13C9" w:rsidRDefault="00620ECA" w:rsidP="00D71215">
            <w:pPr>
              <w:rPr>
                <w:rFonts w:ascii="Tahoma" w:hAnsi="Tahoma" w:cs="Tahoma"/>
                <w:b/>
                <w:sz w:val="24"/>
              </w:rPr>
            </w:pPr>
            <w:permStart w:id="9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9"/>
          </w:p>
        </w:tc>
      </w:tr>
      <w:tr w:rsidR="00E138CD" w:rsidRPr="005D13C9" w:rsidTr="00D71215">
        <w:trPr>
          <w:trHeight w:val="283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1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138CD" w:rsidRPr="005D13C9" w:rsidTr="00CE693F">
        <w:trPr>
          <w:trHeight w:val="34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CD" w:rsidRDefault="00E138CD" w:rsidP="00D71215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Realizan Informe de Sustentabilidad</w:t>
            </w:r>
          </w:p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  <w:r w:rsidRPr="00837A1D">
              <w:rPr>
                <w:rFonts w:ascii="Tahoma" w:hAnsi="Tahoma" w:cs="Tahoma"/>
                <w:sz w:val="16"/>
              </w:rPr>
              <w:t>Marcar con una X</w:t>
            </w:r>
            <w:r w:rsidR="001C5E40">
              <w:rPr>
                <w:rFonts w:ascii="Tahoma" w:hAnsi="Tahoma" w:cs="Tahoma"/>
                <w:sz w:val="16"/>
              </w:rPr>
              <w:t xml:space="preserve"> </w:t>
            </w:r>
            <w:r w:rsidR="00A73FDC">
              <w:rPr>
                <w:rFonts w:ascii="Tahoma" w:hAnsi="Tahoma" w:cs="Tahoma"/>
                <w:sz w:val="16"/>
              </w:rPr>
              <w:t>l</w:t>
            </w:r>
            <w:r w:rsidRPr="00837A1D">
              <w:rPr>
                <w:rFonts w:ascii="Tahoma" w:hAnsi="Tahoma" w:cs="Tahoma"/>
                <w:sz w:val="16"/>
              </w:rPr>
              <w:t>o que corresponda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8CD" w:rsidRPr="00CB3DBD" w:rsidRDefault="001C5E40" w:rsidP="00D71215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E138CD" w:rsidRPr="00CB3DBD">
              <w:rPr>
                <w:rFonts w:ascii="Tahoma" w:hAnsi="Tahoma" w:cs="Tahoma"/>
              </w:rPr>
              <w:t>SI</w:t>
            </w:r>
            <w:r w:rsidR="00620ECA">
              <w:rPr>
                <w:rFonts w:ascii="Tahoma" w:hAnsi="Tahoma" w:cs="Tahoma"/>
              </w:rPr>
              <w:t xml:space="preserve">   </w:t>
            </w:r>
            <w:permStart w:id="10" w:edGrp="everyone"/>
            <w:r w:rsidR="00620ECA">
              <w:rPr>
                <w:rFonts w:ascii="Tahoma" w:hAnsi="Tahoma" w:cs="Tahoma"/>
              </w:rPr>
              <w:t xml:space="preserve">   </w:t>
            </w:r>
            <w:permEnd w:id="1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38CD" w:rsidRPr="00CB3DBD" w:rsidRDefault="001C5E40" w:rsidP="00D71215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="00E138CD" w:rsidRPr="00837A1D">
              <w:rPr>
                <w:rFonts w:ascii="Tahoma" w:hAnsi="Tahoma" w:cs="Tahoma"/>
              </w:rPr>
              <w:t>NO</w:t>
            </w:r>
            <w:r w:rsidR="00620ECA">
              <w:rPr>
                <w:rFonts w:ascii="Tahoma" w:hAnsi="Tahoma" w:cs="Tahoma"/>
              </w:rPr>
              <w:t xml:space="preserve">  </w:t>
            </w:r>
            <w:permStart w:id="11" w:edGrp="everyone"/>
            <w:r w:rsidR="00620ECA">
              <w:rPr>
                <w:rFonts w:ascii="Tahoma" w:hAnsi="Tahoma" w:cs="Tahoma"/>
              </w:rPr>
              <w:t xml:space="preserve">   </w:t>
            </w:r>
            <w:permEnd w:id="11"/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8CD" w:rsidRPr="00837A1D" w:rsidRDefault="00E138CD" w:rsidP="00D71215">
            <w:pPr>
              <w:rPr>
                <w:rFonts w:ascii="Tahoma" w:hAnsi="Tahoma" w:cs="Tahoma"/>
                <w:sz w:val="20"/>
              </w:rPr>
            </w:pPr>
            <w:r w:rsidRPr="00837A1D">
              <w:rPr>
                <w:rFonts w:ascii="Tahoma" w:hAnsi="Tahoma" w:cs="Tahoma"/>
              </w:rPr>
              <w:t>Observaciones</w:t>
            </w:r>
            <w:r w:rsidR="00620ECA">
              <w:rPr>
                <w:rFonts w:ascii="Tahoma" w:hAnsi="Tahoma" w:cs="Tahoma"/>
              </w:rPr>
              <w:t xml:space="preserve">  </w:t>
            </w:r>
            <w:permStart w:id="12" w:edGrp="everyone"/>
            <w:r w:rsidR="00620ECA">
              <w:rPr>
                <w:rFonts w:ascii="Tahoma" w:hAnsi="Tahoma" w:cs="Tahoma"/>
              </w:rPr>
              <w:t xml:space="preserve">    </w:t>
            </w:r>
            <w:permEnd w:id="12"/>
          </w:p>
        </w:tc>
      </w:tr>
      <w:tr w:rsidR="00E138CD" w:rsidRPr="005D13C9" w:rsidTr="00D71215">
        <w:trPr>
          <w:trHeight w:val="283"/>
        </w:trPr>
        <w:tc>
          <w:tcPr>
            <w:tcW w:w="4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8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138CD" w:rsidRPr="005D13C9" w:rsidTr="00D71215">
        <w:trPr>
          <w:trHeight w:val="5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  <w:permStart w:id="13" w:edGrp="everyone" w:colFirst="1" w:colLast="1"/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9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13"/>
      <w:tr w:rsidR="00E138CD" w:rsidRPr="005D13C9" w:rsidTr="00D71215">
        <w:trPr>
          <w:trHeight w:val="283"/>
        </w:trPr>
        <w:tc>
          <w:tcPr>
            <w:tcW w:w="135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138CD" w:rsidRPr="005D13C9" w:rsidTr="00D71215">
        <w:trPr>
          <w:trHeight w:val="45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9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8CD" w:rsidRPr="005D13C9" w:rsidRDefault="00620ECA" w:rsidP="00D71215">
            <w:pPr>
              <w:rPr>
                <w:rFonts w:ascii="Tahoma" w:hAnsi="Tahoma" w:cs="Tahoma"/>
                <w:b/>
                <w:sz w:val="24"/>
              </w:rPr>
            </w:pPr>
            <w:permStart w:id="14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14"/>
          </w:p>
        </w:tc>
      </w:tr>
      <w:tr w:rsidR="00E138CD" w:rsidRPr="005D13C9" w:rsidTr="00D71215">
        <w:trPr>
          <w:trHeight w:val="45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8CD" w:rsidRPr="005D13C9" w:rsidRDefault="00E138CD" w:rsidP="00D71215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</w:p>
        </w:tc>
        <w:tc>
          <w:tcPr>
            <w:tcW w:w="9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8CD" w:rsidRPr="005D13C9" w:rsidRDefault="00620ECA" w:rsidP="00D71215">
            <w:pPr>
              <w:rPr>
                <w:rFonts w:ascii="Tahoma" w:hAnsi="Tahoma" w:cs="Tahoma"/>
                <w:b/>
                <w:sz w:val="24"/>
              </w:rPr>
            </w:pPr>
            <w:permStart w:id="15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15"/>
          </w:p>
        </w:tc>
      </w:tr>
    </w:tbl>
    <w:p w:rsidR="00370A2D" w:rsidRDefault="00370A2D" w:rsidP="00370A2D">
      <w:pPr>
        <w:spacing w:after="0" w:line="240" w:lineRule="auto"/>
        <w:rPr>
          <w:rFonts w:ascii="Tahoma" w:hAnsi="Tahoma" w:cs="Tahoma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2"/>
        <w:gridCol w:w="3082"/>
        <w:gridCol w:w="574"/>
        <w:gridCol w:w="488"/>
        <w:gridCol w:w="86"/>
        <w:gridCol w:w="571"/>
        <w:gridCol w:w="6278"/>
      </w:tblGrid>
      <w:tr w:rsidR="00A15453" w:rsidRPr="00BD409D" w:rsidTr="00340B8F">
        <w:trPr>
          <w:cantSplit/>
          <w:trHeight w:val="340"/>
          <w:tblHeader/>
        </w:trPr>
        <w:tc>
          <w:tcPr>
            <w:tcW w:w="211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15453" w:rsidRPr="00BD409D" w:rsidRDefault="00A15453" w:rsidP="00340B8F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D409D">
              <w:rPr>
                <w:rFonts w:ascii="Tahoma" w:hAnsi="Tahoma" w:cs="Tahoma"/>
                <w:b/>
              </w:rPr>
              <w:lastRenderedPageBreak/>
              <w:t>ATRIBUTOS</w:t>
            </w:r>
          </w:p>
        </w:tc>
        <w:tc>
          <w:tcPr>
            <w:tcW w:w="620" w:type="pct"/>
            <w:gridSpan w:val="4"/>
            <w:shd w:val="clear" w:color="auto" w:fill="D9D9D9" w:themeFill="background1" w:themeFillShade="D9"/>
            <w:vAlign w:val="center"/>
          </w:tcPr>
          <w:p w:rsidR="00A15453" w:rsidRPr="00BD409D" w:rsidRDefault="00A15453" w:rsidP="00340B8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D409D">
              <w:rPr>
                <w:rFonts w:ascii="Tahoma" w:hAnsi="Tahoma" w:cs="Tahoma"/>
                <w:b/>
                <w:sz w:val="20"/>
                <w:szCs w:val="20"/>
              </w:rPr>
              <w:t>Cumplimiento</w:t>
            </w:r>
          </w:p>
        </w:tc>
        <w:tc>
          <w:tcPr>
            <w:tcW w:w="2263" w:type="pct"/>
            <w:vMerge w:val="restart"/>
            <w:shd w:val="clear" w:color="auto" w:fill="D9D9D9" w:themeFill="background1" w:themeFillShade="D9"/>
            <w:vAlign w:val="center"/>
          </w:tcPr>
          <w:p w:rsidR="00A15453" w:rsidRPr="00BD409D" w:rsidRDefault="00A15453" w:rsidP="00340B8F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D409D">
              <w:rPr>
                <w:rFonts w:ascii="Tahoma" w:hAnsi="Tahoma" w:cs="Tahoma"/>
                <w:b/>
              </w:rPr>
              <w:t>Observaciones</w:t>
            </w:r>
          </w:p>
        </w:tc>
      </w:tr>
      <w:tr w:rsidR="00BD409D" w:rsidRPr="00BD409D" w:rsidTr="0067332E">
        <w:trPr>
          <w:cantSplit/>
          <w:tblHeader/>
        </w:trPr>
        <w:tc>
          <w:tcPr>
            <w:tcW w:w="2117" w:type="pct"/>
            <w:gridSpan w:val="2"/>
            <w:vMerge/>
          </w:tcPr>
          <w:p w:rsidR="00A15453" w:rsidRPr="00BD409D" w:rsidRDefault="00A15453" w:rsidP="00014982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" w:type="pct"/>
            <w:vAlign w:val="center"/>
          </w:tcPr>
          <w:p w:rsidR="00A15453" w:rsidRPr="00BD409D" w:rsidRDefault="00A15453" w:rsidP="0067332E">
            <w:pPr>
              <w:spacing w:after="0"/>
              <w:jc w:val="center"/>
              <w:rPr>
                <w:rFonts w:ascii="Tahoma" w:hAnsi="Tahoma" w:cs="Tahoma"/>
              </w:rPr>
            </w:pPr>
            <w:r w:rsidRPr="00BD409D">
              <w:rPr>
                <w:rFonts w:ascii="Tahoma" w:hAnsi="Tahoma" w:cs="Tahoma"/>
              </w:rPr>
              <w:t>SI</w:t>
            </w:r>
          </w:p>
        </w:tc>
        <w:tc>
          <w:tcPr>
            <w:tcW w:w="207" w:type="pct"/>
            <w:gridSpan w:val="2"/>
            <w:vAlign w:val="center"/>
          </w:tcPr>
          <w:p w:rsidR="00A15453" w:rsidRPr="00BD409D" w:rsidRDefault="00A15453" w:rsidP="0067332E">
            <w:pPr>
              <w:spacing w:after="0"/>
              <w:jc w:val="center"/>
              <w:rPr>
                <w:rFonts w:ascii="Tahoma" w:hAnsi="Tahoma" w:cs="Tahoma"/>
              </w:rPr>
            </w:pPr>
            <w:r w:rsidRPr="00BD409D">
              <w:rPr>
                <w:rFonts w:ascii="Tahoma" w:hAnsi="Tahoma" w:cs="Tahoma"/>
              </w:rPr>
              <w:t>NO</w:t>
            </w:r>
          </w:p>
        </w:tc>
        <w:tc>
          <w:tcPr>
            <w:tcW w:w="206" w:type="pct"/>
            <w:vAlign w:val="center"/>
          </w:tcPr>
          <w:p w:rsidR="00A15453" w:rsidRPr="00BD409D" w:rsidRDefault="00413D9E" w:rsidP="00340B8F">
            <w:pPr>
              <w:spacing w:after="0"/>
              <w:jc w:val="center"/>
              <w:rPr>
                <w:rFonts w:ascii="Tahoma" w:hAnsi="Tahoma" w:cs="Tahoma"/>
              </w:rPr>
            </w:pPr>
            <w:r w:rsidRPr="00BD409D">
              <w:rPr>
                <w:rFonts w:ascii="Tahoma" w:hAnsi="Tahoma" w:cs="Tahoma"/>
                <w:sz w:val="14"/>
              </w:rPr>
              <w:t>No Aplica</w:t>
            </w:r>
          </w:p>
        </w:tc>
        <w:tc>
          <w:tcPr>
            <w:tcW w:w="2263" w:type="pct"/>
            <w:vMerge/>
          </w:tcPr>
          <w:p w:rsidR="00A15453" w:rsidRPr="00BD409D" w:rsidRDefault="00A15453" w:rsidP="00014982">
            <w:pPr>
              <w:spacing w:after="0"/>
              <w:rPr>
                <w:rFonts w:ascii="Tahoma" w:hAnsi="Tahoma" w:cs="Tahoma"/>
              </w:rPr>
            </w:pPr>
          </w:p>
        </w:tc>
      </w:tr>
      <w:tr w:rsidR="00A15453" w:rsidRPr="00BD409D" w:rsidTr="0067332E">
        <w:trPr>
          <w:trHeight w:val="340"/>
        </w:trPr>
        <w:tc>
          <w:tcPr>
            <w:tcW w:w="5000" w:type="pct"/>
            <w:gridSpan w:val="7"/>
            <w:shd w:val="clear" w:color="auto" w:fill="A6A6A6" w:themeFill="background1" w:themeFillShade="A6"/>
            <w:vAlign w:val="bottom"/>
          </w:tcPr>
          <w:p w:rsidR="00A15453" w:rsidRPr="00BD409D" w:rsidRDefault="00413D9E" w:rsidP="00413D9E">
            <w:pPr>
              <w:spacing w:after="0"/>
              <w:rPr>
                <w:rFonts w:ascii="Tahoma" w:hAnsi="Tahoma" w:cs="Tahoma"/>
                <w:b/>
              </w:rPr>
            </w:pPr>
            <w:r w:rsidRPr="00BD409D">
              <w:rPr>
                <w:rFonts w:ascii="Tahoma" w:hAnsi="Tahoma" w:cs="Tahoma"/>
                <w:b/>
                <w:color w:val="FFFFFF" w:themeColor="background1"/>
              </w:rPr>
              <w:t xml:space="preserve">1. </w:t>
            </w:r>
            <w:r w:rsidR="00EB5144" w:rsidRPr="00BD409D">
              <w:rPr>
                <w:rFonts w:ascii="Tahoma" w:hAnsi="Tahoma" w:cs="Tahoma"/>
                <w:b/>
                <w:color w:val="FFFFFF" w:themeColor="background1"/>
              </w:rPr>
              <w:t>P</w:t>
            </w:r>
            <w:r w:rsidRPr="00BD409D">
              <w:rPr>
                <w:rFonts w:ascii="Tahoma" w:hAnsi="Tahoma" w:cs="Tahoma"/>
                <w:b/>
                <w:color w:val="FFFFFF" w:themeColor="background1"/>
              </w:rPr>
              <w:t>roducto. LANGOSTINOS ENTEROS</w:t>
            </w:r>
          </w:p>
        </w:tc>
      </w:tr>
      <w:tr w:rsidR="00BD409D" w:rsidRPr="00BD409D" w:rsidTr="00B12973">
        <w:trPr>
          <w:cantSplit/>
          <w:trHeight w:val="624"/>
        </w:trPr>
        <w:tc>
          <w:tcPr>
            <w:tcW w:w="2117" w:type="pct"/>
            <w:gridSpan w:val="2"/>
            <w:vAlign w:val="center"/>
          </w:tcPr>
          <w:p w:rsidR="0017643E" w:rsidRPr="00BD409D" w:rsidRDefault="00413D9E" w:rsidP="0084197D">
            <w:pPr>
              <w:spacing w:after="0"/>
              <w:rPr>
                <w:rFonts w:ascii="Tahoma" w:hAnsi="Tahoma" w:cs="Tahoma"/>
                <w:i/>
              </w:rPr>
            </w:pPr>
            <w:permStart w:id="16" w:edGrp="everyone" w:colFirst="1" w:colLast="1"/>
            <w:permStart w:id="17" w:edGrp="everyone" w:colFirst="2" w:colLast="2"/>
            <w:permStart w:id="18" w:edGrp="everyone" w:colFirst="3" w:colLast="3"/>
            <w:permStart w:id="19" w:edGrp="everyone" w:colFirst="4" w:colLast="4"/>
            <w:r w:rsidRPr="00BD409D">
              <w:rPr>
                <w:rFonts w:ascii="Tahoma" w:hAnsi="Tahoma" w:cs="Tahoma"/>
              </w:rPr>
              <w:t>Especie</w:t>
            </w:r>
            <w:r w:rsidR="00620ECA">
              <w:rPr>
                <w:rFonts w:ascii="Tahoma" w:hAnsi="Tahoma" w:cs="Tahoma"/>
              </w:rPr>
              <w:t xml:space="preserve"> </w:t>
            </w:r>
            <w:r w:rsidR="00337336" w:rsidRPr="00BD409D">
              <w:rPr>
                <w:rFonts w:ascii="Tahoma" w:hAnsi="Tahoma" w:cs="Tahoma"/>
                <w:b/>
                <w:i/>
              </w:rPr>
              <w:t>Pleoticus muelleri</w:t>
            </w:r>
          </w:p>
        </w:tc>
        <w:tc>
          <w:tcPr>
            <w:tcW w:w="207" w:type="pct"/>
          </w:tcPr>
          <w:p w:rsidR="0017643E" w:rsidRPr="00BD409D" w:rsidRDefault="0017643E" w:rsidP="0059788A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</w:tcPr>
          <w:p w:rsidR="0017643E" w:rsidRPr="00BD409D" w:rsidRDefault="0017643E" w:rsidP="0059788A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</w:tcPr>
          <w:p w:rsidR="0017643E" w:rsidRPr="00BD409D" w:rsidRDefault="0017643E" w:rsidP="0059788A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</w:tcPr>
          <w:p w:rsidR="0017643E" w:rsidRPr="00BD409D" w:rsidRDefault="0017643E" w:rsidP="00AB3A3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6"/>
      <w:permEnd w:id="17"/>
      <w:permEnd w:id="18"/>
      <w:permEnd w:id="19"/>
      <w:tr w:rsidR="00474D84" w:rsidRPr="00BD409D" w:rsidTr="00474D84">
        <w:trPr>
          <w:cantSplit/>
          <w:trHeight w:val="340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D409D">
              <w:rPr>
                <w:rFonts w:ascii="Tahoma" w:hAnsi="Tahoma" w:cs="Tahoma"/>
                <w:b/>
              </w:rPr>
              <w:t xml:space="preserve">1.1 Clasificación </w:t>
            </w:r>
          </w:p>
        </w:tc>
      </w:tr>
      <w:tr w:rsidR="00474D84" w:rsidRPr="00BD409D" w:rsidTr="001A5444">
        <w:trPr>
          <w:cantSplit/>
          <w:trHeight w:val="340"/>
        </w:trPr>
        <w:tc>
          <w:tcPr>
            <w:tcW w:w="1006" w:type="pct"/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r w:rsidRPr="00BD409D">
              <w:rPr>
                <w:rFonts w:ascii="Tahoma" w:hAnsi="Tahoma" w:cs="Tahoma"/>
                <w:b/>
              </w:rPr>
              <w:t>Langostinos enteros</w:t>
            </w:r>
          </w:p>
        </w:tc>
        <w:tc>
          <w:tcPr>
            <w:tcW w:w="1111" w:type="pct"/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r w:rsidRPr="00BD409D">
              <w:rPr>
                <w:rFonts w:ascii="Tahoma" w:hAnsi="Tahoma" w:cs="Tahoma"/>
                <w:b/>
              </w:rPr>
              <w:t>Piezas por kg</w:t>
            </w:r>
          </w:p>
        </w:tc>
        <w:tc>
          <w:tcPr>
            <w:tcW w:w="2883" w:type="pct"/>
            <w:gridSpan w:val="5"/>
          </w:tcPr>
          <w:p w:rsidR="00474D84" w:rsidRPr="00BD409D" w:rsidRDefault="00BD409D" w:rsidP="00A00435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BD409D">
              <w:rPr>
                <w:rFonts w:ascii="Tahoma" w:hAnsi="Tahoma" w:cs="Tahoma"/>
                <w:sz w:val="18"/>
                <w:szCs w:val="20"/>
              </w:rPr>
              <w:t>Estos parámetros de clasificación pueden verse modificados por requerimientos de clientes. En ese caso, indicar forma de clasificación</w:t>
            </w:r>
            <w:r>
              <w:rPr>
                <w:rFonts w:ascii="Tahoma" w:hAnsi="Tahoma" w:cs="Tahoma"/>
                <w:sz w:val="18"/>
                <w:szCs w:val="20"/>
              </w:rPr>
              <w:t>.</w:t>
            </w:r>
          </w:p>
        </w:tc>
      </w:tr>
      <w:tr w:rsidR="00474D84" w:rsidRPr="00BD409D" w:rsidTr="00B12973">
        <w:trPr>
          <w:cantSplit/>
          <w:trHeight w:val="397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permStart w:id="20" w:edGrp="everyone" w:colFirst="2" w:colLast="2"/>
            <w:permStart w:id="21" w:edGrp="everyone" w:colFirst="3" w:colLast="3"/>
            <w:permStart w:id="22" w:edGrp="everyone" w:colFirst="4" w:colLast="4"/>
            <w:r w:rsidRPr="00BD409D">
              <w:rPr>
                <w:rFonts w:ascii="Tahoma" w:hAnsi="Tahoma" w:cs="Tahoma"/>
              </w:rPr>
              <w:t>Calibre L1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r w:rsidRPr="00BD409D">
              <w:rPr>
                <w:rFonts w:ascii="Tahoma" w:hAnsi="Tahoma" w:cs="Tahoma"/>
              </w:rPr>
              <w:t>10/20</w:t>
            </w:r>
          </w:p>
        </w:tc>
        <w:tc>
          <w:tcPr>
            <w:tcW w:w="207" w:type="pct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  <w:vMerge w:val="restart"/>
          </w:tcPr>
          <w:p w:rsidR="00474D84" w:rsidRPr="00BD409D" w:rsidRDefault="00BD409D" w:rsidP="001308E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D409D">
              <w:rPr>
                <w:rFonts w:ascii="Tahoma" w:hAnsi="Tahoma" w:cs="Tahoma"/>
                <w:sz w:val="20"/>
                <w:szCs w:val="20"/>
              </w:rPr>
              <w:t>Indicar el</w:t>
            </w:r>
            <w:r>
              <w:rPr>
                <w:rFonts w:ascii="Tahoma" w:hAnsi="Tahoma" w:cs="Tahoma"/>
                <w:sz w:val="20"/>
                <w:szCs w:val="20"/>
              </w:rPr>
              <w:t>/los</w:t>
            </w:r>
            <w:r w:rsidRPr="00BD409D">
              <w:rPr>
                <w:rFonts w:ascii="Tahoma" w:hAnsi="Tahoma" w:cs="Tahoma"/>
                <w:sz w:val="20"/>
                <w:szCs w:val="20"/>
              </w:rPr>
              <w:t xml:space="preserve"> calibre</w:t>
            </w:r>
            <w:r>
              <w:rPr>
                <w:rFonts w:ascii="Tahoma" w:hAnsi="Tahoma" w:cs="Tahoma"/>
                <w:sz w:val="20"/>
                <w:szCs w:val="20"/>
              </w:rPr>
              <w:t xml:space="preserve">/s </w:t>
            </w:r>
            <w:r w:rsidR="00620EC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23" w:edGrp="everyone"/>
            <w:r w:rsidR="00620ECA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permEnd w:id="23"/>
          </w:p>
        </w:tc>
      </w:tr>
      <w:tr w:rsidR="00474D84" w:rsidRPr="00BD409D" w:rsidTr="00B12973">
        <w:trPr>
          <w:cantSplit/>
          <w:trHeight w:val="397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permStart w:id="24" w:edGrp="everyone" w:colFirst="2" w:colLast="2"/>
            <w:permStart w:id="25" w:edGrp="everyone" w:colFirst="3" w:colLast="3"/>
            <w:permStart w:id="26" w:edGrp="everyone" w:colFirst="4" w:colLast="4"/>
            <w:permEnd w:id="20"/>
            <w:permEnd w:id="21"/>
            <w:permEnd w:id="22"/>
            <w:r w:rsidRPr="00BD409D">
              <w:rPr>
                <w:rFonts w:ascii="Tahoma" w:hAnsi="Tahoma" w:cs="Tahoma"/>
              </w:rPr>
              <w:t>Calibre L2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r w:rsidRPr="00BD409D">
              <w:rPr>
                <w:rFonts w:ascii="Tahoma" w:hAnsi="Tahoma" w:cs="Tahoma"/>
              </w:rPr>
              <w:t>21/30</w:t>
            </w:r>
          </w:p>
        </w:tc>
        <w:tc>
          <w:tcPr>
            <w:tcW w:w="207" w:type="pct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  <w:vMerge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4D84" w:rsidRPr="00BD409D" w:rsidTr="00B12973">
        <w:trPr>
          <w:cantSplit/>
          <w:trHeight w:val="397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permStart w:id="27" w:edGrp="everyone" w:colFirst="2" w:colLast="2"/>
            <w:permStart w:id="28" w:edGrp="everyone" w:colFirst="3" w:colLast="3"/>
            <w:permStart w:id="29" w:edGrp="everyone" w:colFirst="4" w:colLast="4"/>
            <w:permEnd w:id="24"/>
            <w:permEnd w:id="25"/>
            <w:permEnd w:id="26"/>
            <w:r w:rsidRPr="00BD409D">
              <w:rPr>
                <w:rFonts w:ascii="Tahoma" w:hAnsi="Tahoma" w:cs="Tahoma"/>
              </w:rPr>
              <w:t>Calibre L3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r w:rsidRPr="00BD409D">
              <w:rPr>
                <w:rFonts w:ascii="Tahoma" w:hAnsi="Tahoma" w:cs="Tahoma"/>
              </w:rPr>
              <w:t>31/40</w:t>
            </w:r>
          </w:p>
        </w:tc>
        <w:tc>
          <w:tcPr>
            <w:tcW w:w="207" w:type="pct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  <w:vMerge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4D84" w:rsidRPr="00BD409D" w:rsidTr="00B12973">
        <w:trPr>
          <w:cantSplit/>
          <w:trHeight w:val="397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permStart w:id="30" w:edGrp="everyone" w:colFirst="2" w:colLast="2"/>
            <w:permStart w:id="31" w:edGrp="everyone" w:colFirst="3" w:colLast="3"/>
            <w:permStart w:id="32" w:edGrp="everyone" w:colFirst="4" w:colLast="4"/>
            <w:permEnd w:id="27"/>
            <w:permEnd w:id="28"/>
            <w:permEnd w:id="29"/>
            <w:r w:rsidRPr="00BD409D">
              <w:rPr>
                <w:rFonts w:ascii="Tahoma" w:hAnsi="Tahoma" w:cs="Tahoma"/>
              </w:rPr>
              <w:t>Calibre L4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r w:rsidRPr="00BD409D">
              <w:rPr>
                <w:rFonts w:ascii="Tahoma" w:hAnsi="Tahoma" w:cs="Tahoma"/>
              </w:rPr>
              <w:t>41/60</w:t>
            </w:r>
          </w:p>
        </w:tc>
        <w:tc>
          <w:tcPr>
            <w:tcW w:w="207" w:type="pct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  <w:vMerge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4D84" w:rsidRPr="00BD409D" w:rsidTr="00B12973">
        <w:trPr>
          <w:cantSplit/>
          <w:trHeight w:val="397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permStart w:id="33" w:edGrp="everyone" w:colFirst="2" w:colLast="2"/>
            <w:permStart w:id="34" w:edGrp="everyone" w:colFirst="3" w:colLast="3"/>
            <w:permStart w:id="35" w:edGrp="everyone" w:colFirst="4" w:colLast="4"/>
            <w:permEnd w:id="30"/>
            <w:permEnd w:id="31"/>
            <w:permEnd w:id="32"/>
            <w:r w:rsidRPr="00BD409D">
              <w:rPr>
                <w:rFonts w:ascii="Tahoma" w:hAnsi="Tahoma" w:cs="Tahoma"/>
              </w:rPr>
              <w:t>Calibre L5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84" w:rsidRPr="00BD409D" w:rsidRDefault="00474D84" w:rsidP="00474D84">
            <w:pPr>
              <w:spacing w:after="0"/>
              <w:jc w:val="center"/>
              <w:rPr>
                <w:rFonts w:ascii="Tahoma" w:hAnsi="Tahoma" w:cs="Tahoma"/>
              </w:rPr>
            </w:pPr>
            <w:r w:rsidRPr="00BD409D">
              <w:rPr>
                <w:rFonts w:ascii="Tahoma" w:hAnsi="Tahoma" w:cs="Tahoma"/>
              </w:rPr>
              <w:t>61/80</w:t>
            </w:r>
          </w:p>
        </w:tc>
        <w:tc>
          <w:tcPr>
            <w:tcW w:w="207" w:type="pct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  <w:vMerge/>
          </w:tcPr>
          <w:p w:rsidR="00474D84" w:rsidRPr="00BD409D" w:rsidRDefault="00474D84" w:rsidP="00474D8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33"/>
      <w:permEnd w:id="34"/>
      <w:permEnd w:id="35"/>
      <w:tr w:rsidR="00413D9E" w:rsidRPr="00BD409D" w:rsidTr="00474D84">
        <w:trPr>
          <w:trHeight w:val="340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413D9E" w:rsidRPr="00BD409D" w:rsidRDefault="00BD409D" w:rsidP="00413D9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1.2</w:t>
            </w:r>
            <w:r w:rsidR="00413D9E" w:rsidRPr="00BD409D">
              <w:rPr>
                <w:rFonts w:ascii="Tahoma" w:hAnsi="Tahoma" w:cs="Tahoma"/>
                <w:b/>
                <w:bCs/>
              </w:rPr>
              <w:t xml:space="preserve"> Características Organolépticas. </w:t>
            </w:r>
            <w:r w:rsidR="00413D9E" w:rsidRPr="00BD409D">
              <w:rPr>
                <w:rFonts w:ascii="Tahoma" w:hAnsi="Tahoma" w:cs="Tahoma"/>
                <w:sz w:val="18"/>
                <w:szCs w:val="20"/>
              </w:rPr>
              <w:t>Verificar que se conocen y mantienen las características sensoriales, mediante registros y/o entrevistas con el personal.</w:t>
            </w:r>
          </w:p>
        </w:tc>
      </w:tr>
      <w:tr w:rsidR="00BD409D" w:rsidRPr="00BD409D" w:rsidTr="00B12973">
        <w:trPr>
          <w:trHeight w:val="624"/>
        </w:trPr>
        <w:tc>
          <w:tcPr>
            <w:tcW w:w="2117" w:type="pct"/>
            <w:gridSpan w:val="2"/>
            <w:vAlign w:val="center"/>
          </w:tcPr>
          <w:p w:rsidR="006927E7" w:rsidRPr="00BD409D" w:rsidRDefault="00837079" w:rsidP="00474D84">
            <w:pPr>
              <w:spacing w:after="0" w:line="240" w:lineRule="auto"/>
              <w:rPr>
                <w:rFonts w:ascii="Tahoma" w:hAnsi="Tahoma" w:cs="Tahoma"/>
              </w:rPr>
            </w:pPr>
            <w:permStart w:id="36" w:edGrp="everyone" w:colFirst="1" w:colLast="1"/>
            <w:permStart w:id="37" w:edGrp="everyone" w:colFirst="2" w:colLast="2"/>
            <w:permStart w:id="38" w:edGrp="everyone" w:colFirst="3" w:colLast="3"/>
            <w:permStart w:id="39" w:edGrp="everyone" w:colFirst="4" w:colLast="4"/>
            <w:r w:rsidRPr="00340B8F">
              <w:rPr>
                <w:rFonts w:ascii="Tahoma" w:hAnsi="Tahoma" w:cs="Tahoma"/>
                <w:b/>
              </w:rPr>
              <w:t>OLOR</w:t>
            </w:r>
            <w:r w:rsidR="00474D84" w:rsidRPr="00BD409D">
              <w:rPr>
                <w:rFonts w:ascii="Tahoma" w:hAnsi="Tahoma" w:cs="Tahoma"/>
                <w:b/>
              </w:rPr>
              <w:t>.</w:t>
            </w:r>
            <w:r w:rsidR="001308E6">
              <w:rPr>
                <w:rFonts w:ascii="Tahoma" w:hAnsi="Tahoma" w:cs="Tahoma"/>
                <w:b/>
              </w:rPr>
              <w:t xml:space="preserve"> </w:t>
            </w:r>
            <w:r w:rsidR="00474D84" w:rsidRPr="00BD409D">
              <w:rPr>
                <w:rFonts w:ascii="Tahoma" w:hAnsi="Tahoma" w:cs="Tahoma"/>
              </w:rPr>
              <w:t>S</w:t>
            </w:r>
            <w:r w:rsidR="002F7632" w:rsidRPr="00BD409D">
              <w:rPr>
                <w:rFonts w:ascii="Tahoma" w:hAnsi="Tahoma" w:cs="Tahoma"/>
              </w:rPr>
              <w:t>uave a mar</w:t>
            </w:r>
          </w:p>
        </w:tc>
        <w:tc>
          <w:tcPr>
            <w:tcW w:w="207" w:type="pct"/>
          </w:tcPr>
          <w:p w:rsidR="006927E7" w:rsidRPr="00D94A22" w:rsidRDefault="006927E7" w:rsidP="0084197D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</w:tcPr>
          <w:p w:rsidR="006927E7" w:rsidRPr="00D94A22" w:rsidRDefault="006927E7" w:rsidP="0084197D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</w:tcPr>
          <w:p w:rsidR="006927E7" w:rsidRPr="00D94A22" w:rsidRDefault="006927E7" w:rsidP="0084197D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</w:tcPr>
          <w:p w:rsidR="006927E7" w:rsidRPr="00D94A22" w:rsidRDefault="006927E7" w:rsidP="00FF624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409D" w:rsidRPr="00BD409D" w:rsidTr="00B12973">
        <w:trPr>
          <w:trHeight w:val="624"/>
        </w:trPr>
        <w:tc>
          <w:tcPr>
            <w:tcW w:w="2117" w:type="pct"/>
            <w:gridSpan w:val="2"/>
            <w:vAlign w:val="center"/>
          </w:tcPr>
          <w:p w:rsidR="006927E7" w:rsidRPr="00BD409D" w:rsidRDefault="00474D84" w:rsidP="00474D84">
            <w:pPr>
              <w:spacing w:after="0" w:line="240" w:lineRule="auto"/>
              <w:rPr>
                <w:rFonts w:ascii="Tahoma" w:hAnsi="Tahoma" w:cs="Tahoma"/>
              </w:rPr>
            </w:pPr>
            <w:permStart w:id="40" w:edGrp="everyone" w:colFirst="1" w:colLast="1"/>
            <w:permStart w:id="41" w:edGrp="everyone" w:colFirst="2" w:colLast="2"/>
            <w:permStart w:id="42" w:edGrp="everyone" w:colFirst="3" w:colLast="3"/>
            <w:permStart w:id="43" w:edGrp="everyone" w:colFirst="4" w:colLast="4"/>
            <w:permEnd w:id="36"/>
            <w:permEnd w:id="37"/>
            <w:permEnd w:id="38"/>
            <w:permEnd w:id="39"/>
            <w:r w:rsidRPr="00BD409D">
              <w:rPr>
                <w:rFonts w:ascii="Tahoma" w:hAnsi="Tahoma" w:cs="Tahoma"/>
                <w:b/>
              </w:rPr>
              <w:t>EXOESQUELETO.</w:t>
            </w:r>
            <w:r w:rsidR="001308E6">
              <w:rPr>
                <w:rFonts w:ascii="Tahoma" w:hAnsi="Tahoma" w:cs="Tahoma"/>
                <w:b/>
              </w:rPr>
              <w:t xml:space="preserve"> </w:t>
            </w:r>
            <w:r w:rsidRPr="00BD409D">
              <w:rPr>
                <w:rFonts w:ascii="Tahoma" w:hAnsi="Tahoma" w:cs="Tahoma"/>
              </w:rPr>
              <w:t>S</w:t>
            </w:r>
            <w:r w:rsidR="002F7632" w:rsidRPr="00BD409D">
              <w:rPr>
                <w:rFonts w:ascii="Tahoma" w:hAnsi="Tahoma" w:cs="Tahoma"/>
              </w:rPr>
              <w:t>uave al tacto, húmedo</w:t>
            </w:r>
          </w:p>
        </w:tc>
        <w:tc>
          <w:tcPr>
            <w:tcW w:w="207" w:type="pct"/>
          </w:tcPr>
          <w:p w:rsidR="006927E7" w:rsidRPr="00D94A22" w:rsidRDefault="006927E7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</w:tcPr>
          <w:p w:rsidR="006927E7" w:rsidRPr="00D94A22" w:rsidRDefault="006927E7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</w:tcPr>
          <w:p w:rsidR="006927E7" w:rsidRPr="00D94A22" w:rsidRDefault="006927E7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</w:tcPr>
          <w:p w:rsidR="00107B78" w:rsidRPr="00D94A22" w:rsidRDefault="00107B78" w:rsidP="00111F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409D" w:rsidRPr="00BD409D" w:rsidTr="00B12973">
        <w:trPr>
          <w:trHeight w:val="624"/>
        </w:trPr>
        <w:tc>
          <w:tcPr>
            <w:tcW w:w="2117" w:type="pct"/>
            <w:gridSpan w:val="2"/>
            <w:vAlign w:val="center"/>
          </w:tcPr>
          <w:p w:rsidR="00350E86" w:rsidRPr="00BD409D" w:rsidRDefault="00474D84" w:rsidP="00474D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4" w:edGrp="everyone" w:colFirst="1" w:colLast="1"/>
            <w:permStart w:id="45" w:edGrp="everyone" w:colFirst="2" w:colLast="2"/>
            <w:permStart w:id="46" w:edGrp="everyone" w:colFirst="3" w:colLast="3"/>
            <w:permStart w:id="47" w:edGrp="everyone" w:colFirst="4" w:colLast="4"/>
            <w:permEnd w:id="40"/>
            <w:permEnd w:id="41"/>
            <w:permEnd w:id="42"/>
            <w:permEnd w:id="43"/>
            <w:r w:rsidRPr="00BD409D">
              <w:rPr>
                <w:rFonts w:ascii="Tahoma" w:hAnsi="Tahoma" w:cs="Tahoma"/>
                <w:b/>
              </w:rPr>
              <w:t xml:space="preserve">CEFALOTÓRAX. </w:t>
            </w:r>
            <w:r w:rsidRPr="00BD409D">
              <w:rPr>
                <w:rFonts w:ascii="Tahoma" w:hAnsi="Tahoma" w:cs="Tahoma"/>
              </w:rPr>
              <w:t>F</w:t>
            </w:r>
            <w:r w:rsidR="002F7632" w:rsidRPr="00BD409D">
              <w:rPr>
                <w:rFonts w:ascii="Tahoma" w:hAnsi="Tahoma" w:cs="Tahoma"/>
              </w:rPr>
              <w:t>irme, bien adherido, apéndices firmes</w:t>
            </w:r>
          </w:p>
        </w:tc>
        <w:tc>
          <w:tcPr>
            <w:tcW w:w="207" w:type="pct"/>
          </w:tcPr>
          <w:p w:rsidR="00350E86" w:rsidRPr="00D94A22" w:rsidRDefault="00350E86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</w:tcPr>
          <w:p w:rsidR="00350E86" w:rsidRPr="00D94A22" w:rsidRDefault="00350E86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</w:tcPr>
          <w:p w:rsidR="00350E86" w:rsidRPr="00D94A22" w:rsidRDefault="00350E86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</w:tcPr>
          <w:p w:rsidR="00350E86" w:rsidRPr="00D94A22" w:rsidRDefault="00350E86" w:rsidP="00111F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409D" w:rsidRPr="00BD409D" w:rsidTr="00B12973">
        <w:trPr>
          <w:trHeight w:val="624"/>
        </w:trPr>
        <w:tc>
          <w:tcPr>
            <w:tcW w:w="2117" w:type="pct"/>
            <w:gridSpan w:val="2"/>
            <w:vAlign w:val="center"/>
          </w:tcPr>
          <w:p w:rsidR="00350E86" w:rsidRPr="00BD409D" w:rsidRDefault="00837079" w:rsidP="00474D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8" w:edGrp="everyone" w:colFirst="1" w:colLast="1"/>
            <w:permStart w:id="49" w:edGrp="everyone" w:colFirst="2" w:colLast="2"/>
            <w:permStart w:id="50" w:edGrp="everyone" w:colFirst="3" w:colLast="3"/>
            <w:permStart w:id="51" w:edGrp="everyone" w:colFirst="4" w:colLast="4"/>
            <w:permEnd w:id="44"/>
            <w:permEnd w:id="45"/>
            <w:permEnd w:id="46"/>
            <w:permEnd w:id="47"/>
            <w:r w:rsidRPr="00BD409D">
              <w:rPr>
                <w:rFonts w:ascii="Tahoma" w:hAnsi="Tahoma" w:cs="Tahoma"/>
                <w:b/>
              </w:rPr>
              <w:t>PORCIÓN MUSCULAR</w:t>
            </w:r>
            <w:r w:rsidR="00474D84" w:rsidRPr="00BD409D">
              <w:rPr>
                <w:rFonts w:ascii="Tahoma" w:hAnsi="Tahoma" w:cs="Tahoma"/>
                <w:b/>
              </w:rPr>
              <w:t>.</w:t>
            </w:r>
            <w:r w:rsidR="001308E6">
              <w:rPr>
                <w:rFonts w:ascii="Tahoma" w:hAnsi="Tahoma" w:cs="Tahoma"/>
                <w:b/>
              </w:rPr>
              <w:t xml:space="preserve"> </w:t>
            </w:r>
            <w:r w:rsidR="00474D84" w:rsidRPr="00BD409D">
              <w:rPr>
                <w:rFonts w:ascii="Tahoma" w:hAnsi="Tahoma" w:cs="Tahoma"/>
              </w:rPr>
              <w:t>B</w:t>
            </w:r>
            <w:r w:rsidR="002F7632" w:rsidRPr="00BD409D">
              <w:rPr>
                <w:rFonts w:ascii="Tahoma" w:hAnsi="Tahoma" w:cs="Tahoma"/>
              </w:rPr>
              <w:t>lanco, muy firme, con olor suave a mar</w:t>
            </w:r>
          </w:p>
        </w:tc>
        <w:tc>
          <w:tcPr>
            <w:tcW w:w="207" w:type="pct"/>
          </w:tcPr>
          <w:p w:rsidR="00350E86" w:rsidRPr="00BD409D" w:rsidRDefault="00350E86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</w:tcPr>
          <w:p w:rsidR="00350E86" w:rsidRPr="00BD409D" w:rsidRDefault="00350E86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</w:tcPr>
          <w:p w:rsidR="00350E86" w:rsidRPr="00BD409D" w:rsidRDefault="00350E86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</w:tcPr>
          <w:p w:rsidR="00350E86" w:rsidRPr="00BD409D" w:rsidRDefault="00350E86" w:rsidP="00111F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409D" w:rsidRPr="00BD409D" w:rsidTr="00B12973">
        <w:trPr>
          <w:trHeight w:val="624"/>
        </w:trPr>
        <w:tc>
          <w:tcPr>
            <w:tcW w:w="2117" w:type="pct"/>
            <w:gridSpan w:val="2"/>
            <w:vAlign w:val="center"/>
          </w:tcPr>
          <w:p w:rsidR="002F7632" w:rsidRPr="00BD409D" w:rsidRDefault="00474D84" w:rsidP="00474D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52" w:edGrp="everyone" w:colFirst="1" w:colLast="1"/>
            <w:permStart w:id="53" w:edGrp="everyone" w:colFirst="2" w:colLast="2"/>
            <w:permStart w:id="54" w:edGrp="everyone" w:colFirst="3" w:colLast="3"/>
            <w:permStart w:id="55" w:edGrp="everyone" w:colFirst="4" w:colLast="4"/>
            <w:permEnd w:id="48"/>
            <w:permEnd w:id="49"/>
            <w:permEnd w:id="50"/>
            <w:permEnd w:id="51"/>
            <w:r w:rsidRPr="00BD409D">
              <w:rPr>
                <w:rFonts w:ascii="Tahoma" w:hAnsi="Tahoma" w:cs="Tahoma"/>
                <w:b/>
              </w:rPr>
              <w:t xml:space="preserve">COLOR. </w:t>
            </w:r>
            <w:r w:rsidRPr="00BD409D">
              <w:rPr>
                <w:rFonts w:ascii="Tahoma" w:hAnsi="Tahoma" w:cs="Tahoma"/>
              </w:rPr>
              <w:t>R</w:t>
            </w:r>
            <w:r w:rsidR="002F7632" w:rsidRPr="00BD409D">
              <w:rPr>
                <w:rFonts w:ascii="Tahoma" w:hAnsi="Tahoma" w:cs="Tahoma"/>
              </w:rPr>
              <w:t>ojo a rosa anaranjado</w:t>
            </w:r>
            <w:r w:rsidR="004827ED" w:rsidRPr="00BD409D">
              <w:rPr>
                <w:rFonts w:ascii="Tahoma" w:hAnsi="Tahoma" w:cs="Tahoma"/>
              </w:rPr>
              <w:t>,</w:t>
            </w:r>
            <w:r w:rsidR="002F7632" w:rsidRPr="00BD409D">
              <w:rPr>
                <w:rFonts w:ascii="Tahoma" w:hAnsi="Tahoma" w:cs="Tahoma"/>
              </w:rPr>
              <w:t xml:space="preserve"> pálido sin manchas</w:t>
            </w:r>
          </w:p>
        </w:tc>
        <w:tc>
          <w:tcPr>
            <w:tcW w:w="207" w:type="pct"/>
          </w:tcPr>
          <w:p w:rsidR="002F7632" w:rsidRPr="00BD409D" w:rsidRDefault="002F7632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</w:tcPr>
          <w:p w:rsidR="002F7632" w:rsidRPr="00BD409D" w:rsidRDefault="002F7632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</w:tcPr>
          <w:p w:rsidR="002F7632" w:rsidRPr="00BD409D" w:rsidRDefault="002F7632" w:rsidP="00FF624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</w:tcPr>
          <w:p w:rsidR="002F7632" w:rsidRPr="00BD409D" w:rsidRDefault="002F7632" w:rsidP="00111F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52"/>
      <w:permEnd w:id="53"/>
      <w:permEnd w:id="54"/>
      <w:permEnd w:id="55"/>
      <w:tr w:rsidR="00474D84" w:rsidRPr="00BD409D" w:rsidTr="00474D84">
        <w:trPr>
          <w:trHeight w:val="340"/>
        </w:trPr>
        <w:tc>
          <w:tcPr>
            <w:tcW w:w="5000" w:type="pct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4D84" w:rsidRPr="00BD409D" w:rsidRDefault="00474D84" w:rsidP="00BD40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D409D">
              <w:rPr>
                <w:rFonts w:ascii="Tahoma" w:hAnsi="Tahoma" w:cs="Tahoma"/>
                <w:b/>
              </w:rPr>
              <w:t>1.</w:t>
            </w:r>
            <w:r w:rsidR="00BD409D">
              <w:rPr>
                <w:rFonts w:ascii="Tahoma" w:hAnsi="Tahoma" w:cs="Tahoma"/>
                <w:b/>
              </w:rPr>
              <w:t>3</w:t>
            </w:r>
            <w:r w:rsidRPr="00BD409D">
              <w:rPr>
                <w:rFonts w:ascii="Tahoma" w:hAnsi="Tahoma" w:cs="Tahoma"/>
                <w:b/>
              </w:rPr>
              <w:t xml:space="preserve"> Características químicas</w:t>
            </w:r>
          </w:p>
        </w:tc>
      </w:tr>
      <w:tr w:rsidR="00BD409D" w:rsidRPr="00BD409D" w:rsidTr="00B12973">
        <w:trPr>
          <w:trHeight w:val="850"/>
        </w:trPr>
        <w:tc>
          <w:tcPr>
            <w:tcW w:w="2117" w:type="pct"/>
            <w:gridSpan w:val="2"/>
            <w:tcBorders>
              <w:bottom w:val="single" w:sz="4" w:space="0" w:color="auto"/>
            </w:tcBorders>
            <w:vAlign w:val="center"/>
          </w:tcPr>
          <w:p w:rsidR="00E97575" w:rsidRPr="00BD409D" w:rsidRDefault="008017AA" w:rsidP="001A5444">
            <w:pPr>
              <w:spacing w:after="0"/>
              <w:jc w:val="both"/>
              <w:rPr>
                <w:rFonts w:ascii="Tahoma" w:hAnsi="Tahoma" w:cs="Tahoma"/>
              </w:rPr>
            </w:pPr>
            <w:permStart w:id="56" w:edGrp="everyone" w:colFirst="1" w:colLast="1"/>
            <w:permStart w:id="57" w:edGrp="everyone" w:colFirst="2" w:colLast="2"/>
            <w:permStart w:id="58" w:edGrp="everyone" w:colFirst="3" w:colLast="3"/>
            <w:r w:rsidRPr="00BD409D">
              <w:rPr>
                <w:rFonts w:ascii="Tahoma" w:hAnsi="Tahoma" w:cs="Tahoma"/>
              </w:rPr>
              <w:t xml:space="preserve">Plan de Control de Residuos e Higiene de Alimentos </w:t>
            </w:r>
            <w:r w:rsidRPr="001A5444">
              <w:rPr>
                <w:rFonts w:ascii="Tahoma" w:hAnsi="Tahoma" w:cs="Tahoma"/>
                <w:b/>
              </w:rPr>
              <w:t>(CREHA)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:rsidR="00E97575" w:rsidRPr="00BD409D" w:rsidRDefault="00E97575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  <w:tcBorders>
              <w:bottom w:val="single" w:sz="4" w:space="0" w:color="auto"/>
            </w:tcBorders>
          </w:tcPr>
          <w:p w:rsidR="00E97575" w:rsidRPr="00BD409D" w:rsidRDefault="00E97575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:rsidR="00E97575" w:rsidRPr="00BD409D" w:rsidRDefault="00E97575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  <w:tcBorders>
              <w:bottom w:val="single" w:sz="4" w:space="0" w:color="auto"/>
            </w:tcBorders>
          </w:tcPr>
          <w:p w:rsidR="00E97575" w:rsidRPr="00BD409D" w:rsidRDefault="009E015F" w:rsidP="00775D8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D409D">
              <w:rPr>
                <w:rFonts w:ascii="Tahoma" w:hAnsi="Tahoma" w:cs="Tahoma"/>
                <w:sz w:val="20"/>
                <w:szCs w:val="20"/>
              </w:rPr>
              <w:t>Verificar análisis</w:t>
            </w:r>
            <w:r w:rsidR="00303B4A">
              <w:rPr>
                <w:rFonts w:ascii="Tahoma" w:hAnsi="Tahoma" w:cs="Tahoma"/>
                <w:sz w:val="20"/>
                <w:szCs w:val="20"/>
              </w:rPr>
              <w:t>, resultado</w:t>
            </w:r>
            <w:r w:rsidR="00B12973">
              <w:rPr>
                <w:rFonts w:ascii="Tahoma" w:hAnsi="Tahoma" w:cs="Tahoma"/>
                <w:sz w:val="20"/>
                <w:szCs w:val="20"/>
              </w:rPr>
              <w:t>s</w:t>
            </w:r>
            <w:r w:rsidRPr="00BD409D">
              <w:rPr>
                <w:rFonts w:ascii="Tahoma" w:hAnsi="Tahoma" w:cs="Tahoma"/>
                <w:sz w:val="20"/>
                <w:szCs w:val="20"/>
              </w:rPr>
              <w:t xml:space="preserve"> y asentar fecha </w:t>
            </w:r>
            <w:permStart w:id="59" w:edGrp="everyone"/>
            <w:r w:rsidR="001308E6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permEnd w:id="59"/>
          </w:p>
        </w:tc>
      </w:tr>
      <w:permEnd w:id="56"/>
      <w:permEnd w:id="57"/>
      <w:permEnd w:id="58"/>
      <w:tr w:rsidR="00B12973" w:rsidRPr="00BD409D" w:rsidTr="00B12973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12973" w:rsidRPr="00B12973" w:rsidRDefault="00B12973" w:rsidP="00B11FF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12973">
              <w:rPr>
                <w:rFonts w:ascii="Tahoma" w:hAnsi="Tahoma" w:cs="Tahoma"/>
                <w:b/>
              </w:rPr>
              <w:lastRenderedPageBreak/>
              <w:t>1.3.1 Control de Agentes Antimelanósico</w:t>
            </w:r>
            <w:r>
              <w:rPr>
                <w:rFonts w:ascii="Tahoma" w:hAnsi="Tahoma" w:cs="Tahoma"/>
                <w:b/>
              </w:rPr>
              <w:t>s</w:t>
            </w:r>
            <w:r w:rsidR="00A67A15" w:rsidRPr="00A67A15">
              <w:rPr>
                <w:rFonts w:ascii="Tahoma" w:hAnsi="Tahoma" w:cs="Tahoma"/>
                <w:sz w:val="18"/>
              </w:rPr>
              <w:t xml:space="preserve">. Según el agente utilizado completar </w:t>
            </w:r>
            <w:r w:rsidR="00B11FF5">
              <w:rPr>
                <w:rFonts w:ascii="Tahoma" w:hAnsi="Tahoma" w:cs="Tahoma"/>
                <w:sz w:val="18"/>
              </w:rPr>
              <w:t xml:space="preserve">la </w:t>
            </w:r>
            <w:r w:rsidR="00B11FF5" w:rsidRPr="00A67A15">
              <w:rPr>
                <w:rFonts w:ascii="Tahoma" w:hAnsi="Tahoma" w:cs="Tahoma"/>
                <w:sz w:val="18"/>
              </w:rPr>
              <w:t>casilla</w:t>
            </w:r>
            <w:r w:rsidR="00A67A15" w:rsidRPr="00A67A15">
              <w:rPr>
                <w:rFonts w:ascii="Tahoma" w:hAnsi="Tahoma" w:cs="Tahoma"/>
                <w:sz w:val="18"/>
              </w:rPr>
              <w:t xml:space="preserve"> correspondiente y en </w:t>
            </w:r>
            <w:r w:rsidR="00B11FF5">
              <w:rPr>
                <w:rFonts w:ascii="Tahoma" w:hAnsi="Tahoma" w:cs="Tahoma"/>
                <w:sz w:val="18"/>
              </w:rPr>
              <w:t>la otra indicar</w:t>
            </w:r>
            <w:r w:rsidR="00A271A8">
              <w:rPr>
                <w:rFonts w:ascii="Tahoma" w:hAnsi="Tahoma" w:cs="Tahoma"/>
                <w:sz w:val="18"/>
              </w:rPr>
              <w:t xml:space="preserve">: </w:t>
            </w:r>
            <w:r w:rsidR="00A67A15" w:rsidRPr="00A67A15">
              <w:rPr>
                <w:rFonts w:ascii="Tahoma" w:hAnsi="Tahoma" w:cs="Tahoma"/>
                <w:sz w:val="18"/>
              </w:rPr>
              <w:t>No Aplica.</w:t>
            </w:r>
          </w:p>
        </w:tc>
      </w:tr>
      <w:tr w:rsidR="00B12973" w:rsidRPr="00BD409D" w:rsidTr="002E3A3B">
        <w:trPr>
          <w:trHeight w:val="850"/>
        </w:trPr>
        <w:tc>
          <w:tcPr>
            <w:tcW w:w="2117" w:type="pct"/>
            <w:gridSpan w:val="2"/>
            <w:tcBorders>
              <w:bottom w:val="single" w:sz="4" w:space="0" w:color="auto"/>
            </w:tcBorders>
            <w:vAlign w:val="center"/>
          </w:tcPr>
          <w:p w:rsidR="00B12973" w:rsidRPr="003F0CF5" w:rsidRDefault="00A271A8" w:rsidP="00B1297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0" w:edGrp="everyone" w:colFirst="1" w:colLast="1"/>
            <w:permStart w:id="61" w:edGrp="everyone" w:colFirst="2" w:colLast="2"/>
            <w:permStart w:id="62" w:edGrp="everyone" w:colFirst="3" w:colLast="3"/>
            <w:r>
              <w:rPr>
                <w:rFonts w:ascii="Tahoma" w:hAnsi="Tahoma" w:cs="Tahoma"/>
                <w:b/>
              </w:rPr>
              <w:t xml:space="preserve">- </w:t>
            </w:r>
            <w:r w:rsidR="00B12973" w:rsidRPr="00B12973">
              <w:rPr>
                <w:rFonts w:ascii="Tahoma" w:hAnsi="Tahoma" w:cs="Tahoma"/>
                <w:b/>
              </w:rPr>
              <w:t xml:space="preserve">Residuos </w:t>
            </w:r>
            <w:r w:rsidR="00B12973">
              <w:rPr>
                <w:rFonts w:ascii="Tahoma" w:hAnsi="Tahoma" w:cs="Tahoma"/>
                <w:b/>
              </w:rPr>
              <w:t>de</w:t>
            </w:r>
            <w:r w:rsidR="0001665A">
              <w:rPr>
                <w:rFonts w:ascii="Tahoma" w:hAnsi="Tahoma" w:cs="Tahoma"/>
                <w:b/>
              </w:rPr>
              <w:t xml:space="preserve"> </w:t>
            </w:r>
            <w:r w:rsidR="00B12973" w:rsidRPr="00A00435">
              <w:rPr>
                <w:rFonts w:ascii="Tahoma" w:hAnsi="Tahoma" w:cs="Tahoma"/>
                <w:b/>
              </w:rPr>
              <w:t>Dióxido de azufre (SO</w:t>
            </w:r>
            <w:r w:rsidR="00B12973" w:rsidRPr="00A00435">
              <w:rPr>
                <w:rFonts w:ascii="Tahoma" w:hAnsi="Tahoma" w:cs="Tahoma"/>
                <w:b/>
                <w:vertAlign w:val="subscript"/>
              </w:rPr>
              <w:t>2</w:t>
            </w:r>
            <w:r w:rsidR="00B12973" w:rsidRPr="00A00435">
              <w:rPr>
                <w:rFonts w:ascii="Tahoma" w:hAnsi="Tahoma" w:cs="Tahoma"/>
                <w:b/>
              </w:rPr>
              <w:t>)</w:t>
            </w:r>
            <w:r w:rsidR="00B12973">
              <w:rPr>
                <w:rFonts w:ascii="Tahoma" w:hAnsi="Tahoma" w:cs="Tahoma"/>
                <w:b/>
              </w:rPr>
              <w:t>.</w:t>
            </w:r>
            <w:r w:rsidR="0001665A">
              <w:rPr>
                <w:rFonts w:ascii="Tahoma" w:hAnsi="Tahoma" w:cs="Tahoma"/>
                <w:b/>
              </w:rPr>
              <w:t xml:space="preserve"> </w:t>
            </w:r>
            <w:r w:rsidR="00B12973" w:rsidRPr="00B12973">
              <w:rPr>
                <w:rFonts w:ascii="Tahoma" w:hAnsi="Tahoma" w:cs="Tahoma"/>
                <w:sz w:val="20"/>
              </w:rPr>
              <w:t xml:space="preserve">Dosis máxima admitida hasta </w:t>
            </w:r>
            <w:r w:rsidR="00B12973" w:rsidRPr="007C65F8">
              <w:rPr>
                <w:rFonts w:ascii="Tahoma" w:hAnsi="Tahoma" w:cs="Tahoma"/>
                <w:sz w:val="20"/>
              </w:rPr>
              <w:t>100 mg/kg</w:t>
            </w:r>
            <w:r w:rsidR="00B12973" w:rsidRPr="00B12973">
              <w:rPr>
                <w:rFonts w:ascii="Tahoma" w:hAnsi="Tahoma" w:cs="Tahoma"/>
                <w:sz w:val="20"/>
              </w:rPr>
              <w:t xml:space="preserve"> en la part</w:t>
            </w:r>
            <w:r w:rsidR="008A386F">
              <w:rPr>
                <w:rFonts w:ascii="Tahoma" w:hAnsi="Tahoma" w:cs="Tahoma"/>
                <w:sz w:val="20"/>
              </w:rPr>
              <w:t xml:space="preserve">e comestible del producto crudo </w:t>
            </w:r>
            <w:r w:rsidR="008A386F" w:rsidRPr="008A386F">
              <w:rPr>
                <w:rFonts w:ascii="Tahoma" w:hAnsi="Tahoma" w:cs="Tahoma"/>
                <w:sz w:val="16"/>
              </w:rPr>
              <w:t>- Capítulo XXIII del Decreto N° 4238/68 SENASA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:rsidR="00B12973" w:rsidRPr="00BD409D" w:rsidRDefault="00B12973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  <w:tcBorders>
              <w:bottom w:val="single" w:sz="4" w:space="0" w:color="auto"/>
            </w:tcBorders>
          </w:tcPr>
          <w:p w:rsidR="00B12973" w:rsidRPr="00BD409D" w:rsidRDefault="00B12973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:rsidR="00B12973" w:rsidRPr="00B12973" w:rsidRDefault="00B12973" w:rsidP="00775D8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pct"/>
            <w:tcBorders>
              <w:bottom w:val="single" w:sz="4" w:space="0" w:color="auto"/>
            </w:tcBorders>
          </w:tcPr>
          <w:p w:rsidR="00B12973" w:rsidRPr="00345C0A" w:rsidRDefault="00B12973" w:rsidP="00B1297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45C0A">
              <w:rPr>
                <w:rFonts w:ascii="Tahoma" w:hAnsi="Tahoma" w:cs="Tahoma"/>
                <w:sz w:val="20"/>
                <w:szCs w:val="20"/>
              </w:rPr>
              <w:t xml:space="preserve">Indicar </w:t>
            </w:r>
            <w:r w:rsidR="00EF1559" w:rsidRPr="00345C0A">
              <w:rPr>
                <w:rFonts w:ascii="Tahoma" w:hAnsi="Tahoma" w:cs="Tahoma"/>
                <w:sz w:val="20"/>
                <w:szCs w:val="20"/>
              </w:rPr>
              <w:t>Método</w:t>
            </w:r>
          </w:p>
          <w:p w:rsidR="00B12973" w:rsidRPr="00345C0A" w:rsidRDefault="00EF1559" w:rsidP="00B1297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45C0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12973" w:rsidRPr="00345C0A">
              <w:rPr>
                <w:rFonts w:ascii="Tahoma" w:hAnsi="Tahoma" w:cs="Tahoma"/>
                <w:sz w:val="20"/>
                <w:szCs w:val="20"/>
              </w:rPr>
              <w:t>Cualitativo rápido (screening) mediante tiras reactivas</w:t>
            </w:r>
            <w:r w:rsidR="000166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2973" w:rsidRPr="00345C0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Start w:id="63" w:edGrp="everyone"/>
            <w:r w:rsidR="0001665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63"/>
          </w:p>
          <w:p w:rsidR="00EF1559" w:rsidRPr="00345C0A" w:rsidRDefault="00EF1559" w:rsidP="00EF15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45C0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12973" w:rsidRPr="00345C0A">
              <w:rPr>
                <w:rFonts w:ascii="Tahoma" w:hAnsi="Tahoma" w:cs="Tahoma"/>
                <w:sz w:val="20"/>
                <w:szCs w:val="20"/>
              </w:rPr>
              <w:t xml:space="preserve">Confirmación por destilación y titulación </w:t>
            </w:r>
            <w:permStart w:id="64" w:edGrp="everyone"/>
          </w:p>
          <w:permEnd w:id="64"/>
          <w:p w:rsidR="00EF1559" w:rsidRPr="00345C0A" w:rsidRDefault="007C65F8" w:rsidP="007C65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Asentar r</w:t>
            </w:r>
            <w:r w:rsidR="00EF1559" w:rsidRPr="00345C0A">
              <w:rPr>
                <w:rFonts w:ascii="Tahoma" w:hAnsi="Tahoma" w:cs="Tahoma"/>
                <w:sz w:val="20"/>
                <w:szCs w:val="20"/>
              </w:rPr>
              <w:t xml:space="preserve">esultado del análisis y fecha  </w:t>
            </w:r>
            <w:permStart w:id="65" w:edGrp="everyone"/>
            <w:r w:rsidR="0001665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65"/>
          </w:p>
        </w:tc>
      </w:tr>
      <w:tr w:rsidR="00BD409D" w:rsidRPr="00BD409D" w:rsidTr="002E3A3B">
        <w:trPr>
          <w:trHeight w:val="850"/>
        </w:trPr>
        <w:tc>
          <w:tcPr>
            <w:tcW w:w="2117" w:type="pct"/>
            <w:gridSpan w:val="2"/>
            <w:tcBorders>
              <w:bottom w:val="single" w:sz="4" w:space="0" w:color="auto"/>
            </w:tcBorders>
            <w:vAlign w:val="center"/>
          </w:tcPr>
          <w:p w:rsidR="00775D83" w:rsidRPr="008A386F" w:rsidRDefault="002E3A3B" w:rsidP="00D64BD2">
            <w:pPr>
              <w:spacing w:after="0" w:line="240" w:lineRule="auto"/>
              <w:jc w:val="both"/>
              <w:rPr>
                <w:rFonts w:ascii="Tahoma" w:eastAsia="Arial" w:hAnsi="Tahoma" w:cs="Tahoma"/>
                <w:color w:val="000000"/>
                <w:sz w:val="16"/>
              </w:rPr>
            </w:pPr>
            <w:permStart w:id="66" w:edGrp="everyone" w:colFirst="1" w:colLast="1"/>
            <w:permStart w:id="67" w:edGrp="everyone" w:colFirst="2" w:colLast="2"/>
            <w:permStart w:id="68" w:edGrp="everyone" w:colFirst="3" w:colLast="3"/>
            <w:permEnd w:id="60"/>
            <w:permEnd w:id="61"/>
            <w:permEnd w:id="62"/>
            <w:r>
              <w:rPr>
                <w:rFonts w:ascii="Tahoma" w:hAnsi="Tahoma" w:cs="Tahoma"/>
                <w:b/>
              </w:rPr>
              <w:t xml:space="preserve">- </w:t>
            </w:r>
            <w:r w:rsidR="007C65F8">
              <w:rPr>
                <w:rFonts w:ascii="Tahoma" w:hAnsi="Tahoma" w:cs="Tahoma"/>
                <w:b/>
              </w:rPr>
              <w:t>Residuos de</w:t>
            </w:r>
            <w:r w:rsidR="00B12973">
              <w:rPr>
                <w:rFonts w:ascii="Tahoma" w:hAnsi="Tahoma" w:cs="Tahoma"/>
                <w:b/>
              </w:rPr>
              <w:t xml:space="preserve"> </w:t>
            </w:r>
            <w:r w:rsidRPr="002E3A3B">
              <w:rPr>
                <w:rFonts w:ascii="Tahoma" w:eastAsia="Arial" w:hAnsi="Tahoma" w:cs="Tahoma"/>
                <w:b/>
                <w:color w:val="000000"/>
              </w:rPr>
              <w:t>4- Hexilresorcinol.</w:t>
            </w:r>
            <w:r w:rsidRPr="002E3A3B">
              <w:rPr>
                <w:rFonts w:ascii="Tahoma" w:eastAsia="Arial" w:hAnsi="Tahoma" w:cs="Tahoma"/>
                <w:color w:val="000000"/>
              </w:rPr>
              <w:t xml:space="preserve"> </w:t>
            </w:r>
            <w:r>
              <w:rPr>
                <w:rFonts w:ascii="Tahoma" w:eastAsia="Arial" w:hAnsi="Tahoma" w:cs="Tahoma"/>
                <w:color w:val="000000"/>
                <w:sz w:val="20"/>
              </w:rPr>
              <w:t>Dosis admitida cuyo r</w:t>
            </w:r>
            <w:r w:rsidRPr="002E3A3B">
              <w:rPr>
                <w:rFonts w:ascii="Tahoma" w:eastAsia="Arial" w:hAnsi="Tahoma" w:cs="Tahoma"/>
                <w:color w:val="000000"/>
                <w:sz w:val="20"/>
              </w:rPr>
              <w:t>esiduo en la parte comestible</w:t>
            </w:r>
            <w:r>
              <w:rPr>
                <w:rFonts w:ascii="Tahoma" w:eastAsia="Arial" w:hAnsi="Tahoma" w:cs="Tahoma"/>
                <w:color w:val="000000"/>
                <w:sz w:val="20"/>
              </w:rPr>
              <w:t xml:space="preserve"> sea</w:t>
            </w:r>
            <w:r w:rsidRPr="002E3A3B">
              <w:rPr>
                <w:rFonts w:ascii="Tahoma" w:eastAsia="Arial" w:hAnsi="Tahoma" w:cs="Tahoma"/>
                <w:color w:val="000000"/>
                <w:sz w:val="20"/>
              </w:rPr>
              <w:t xml:space="preserve"> menor a 2 mg/kg</w:t>
            </w:r>
            <w:r w:rsidR="007C65F8">
              <w:rPr>
                <w:rFonts w:ascii="Tahoma" w:eastAsia="Arial" w:hAnsi="Tahoma" w:cs="Tahoma"/>
                <w:color w:val="000000"/>
                <w:sz w:val="20"/>
              </w:rPr>
              <w:t>.</w:t>
            </w:r>
            <w:r w:rsidR="008A386F">
              <w:rPr>
                <w:rFonts w:ascii="Tahoma" w:eastAsia="Arial" w:hAnsi="Tahoma" w:cs="Tahoma"/>
                <w:color w:val="000000"/>
                <w:sz w:val="20"/>
              </w:rPr>
              <w:t xml:space="preserve"> </w:t>
            </w:r>
            <w:r w:rsidR="008A386F" w:rsidRPr="008A386F">
              <w:rPr>
                <w:rFonts w:ascii="Tahoma" w:eastAsia="Arial" w:hAnsi="Tahoma" w:cs="Tahoma"/>
                <w:color w:val="000000"/>
                <w:sz w:val="16"/>
              </w:rPr>
              <w:t xml:space="preserve">- </w:t>
            </w:r>
            <w:r w:rsidR="008A386F" w:rsidRPr="008A386F">
              <w:rPr>
                <w:rFonts w:ascii="Tahoma" w:hAnsi="Tahoma" w:cs="Tahoma"/>
                <w:sz w:val="16"/>
              </w:rPr>
              <w:t>Capítulo XXIII del Decreto N° 4238/68 SENASA</w:t>
            </w:r>
          </w:p>
          <w:p w:rsidR="00D64BD2" w:rsidRPr="00D64BD2" w:rsidRDefault="00D64BD2" w:rsidP="00D64BD2">
            <w:pPr>
              <w:spacing w:after="0" w:line="240" w:lineRule="auto"/>
              <w:jc w:val="both"/>
              <w:rPr>
                <w:rFonts w:ascii="Tahoma" w:eastAsia="Arial" w:hAnsi="Tahoma" w:cs="Tahoma"/>
                <w:color w:val="000000"/>
                <w:sz w:val="12"/>
              </w:rPr>
            </w:pPr>
          </w:p>
          <w:p w:rsidR="00D64BD2" w:rsidRPr="00BD409D" w:rsidRDefault="00D64BD2" w:rsidP="008A386F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4BD2">
              <w:rPr>
                <w:rFonts w:ascii="Tahoma" w:eastAsia="Arial" w:hAnsi="Tahoma" w:cs="Tahoma"/>
                <w:color w:val="000000"/>
                <w:sz w:val="16"/>
              </w:rPr>
              <w:t>U otros agentes Antimelanósicos</w:t>
            </w:r>
            <w:r>
              <w:rPr>
                <w:rFonts w:ascii="Tahoma" w:eastAsia="Arial" w:hAnsi="Tahoma" w:cs="Tahoma"/>
                <w:color w:val="000000"/>
                <w:sz w:val="16"/>
              </w:rPr>
              <w:t xml:space="preserve"> </w:t>
            </w:r>
            <w:r w:rsidR="008A386F">
              <w:rPr>
                <w:rFonts w:ascii="Tahoma" w:eastAsia="Arial" w:hAnsi="Tahoma" w:cs="Tahoma"/>
                <w:color w:val="000000"/>
                <w:sz w:val="16"/>
              </w:rPr>
              <w:t>establecidos en</w:t>
            </w:r>
            <w:r w:rsidRPr="00D64BD2">
              <w:rPr>
                <w:rFonts w:ascii="Tahoma" w:eastAsia="Arial" w:hAnsi="Tahoma" w:cs="Tahoma"/>
                <w:color w:val="000000"/>
                <w:sz w:val="16"/>
              </w:rPr>
              <w:t xml:space="preserve"> normativas vigentes de los mercados internacionales de destino</w:t>
            </w:r>
            <w:r>
              <w:rPr>
                <w:rFonts w:ascii="Tahoma" w:eastAsia="Arial" w:hAnsi="Tahoma" w:cs="Tahoma"/>
                <w:color w:val="000000"/>
                <w:sz w:val="16"/>
              </w:rPr>
              <w:t xml:space="preserve"> y </w:t>
            </w:r>
            <w:r w:rsidRPr="00D64BD2">
              <w:rPr>
                <w:rFonts w:ascii="Tahoma" w:eastAsia="Arial" w:hAnsi="Tahoma" w:cs="Tahoma"/>
                <w:color w:val="000000"/>
                <w:sz w:val="16"/>
              </w:rPr>
              <w:t xml:space="preserve"> autorizados por el Codex</w:t>
            </w:r>
            <w:r>
              <w:rPr>
                <w:rFonts w:ascii="Tahoma" w:eastAsia="Arial" w:hAnsi="Tahoma" w:cs="Tahoma"/>
                <w:color w:val="000000"/>
                <w:sz w:val="16"/>
              </w:rPr>
              <w:t xml:space="preserve"> Alimentarius FAO/OMS con </w:t>
            </w:r>
            <w:r w:rsidRPr="00D64BD2">
              <w:rPr>
                <w:rFonts w:ascii="Tahoma" w:eastAsia="Arial" w:hAnsi="Tahoma" w:cs="Tahoma"/>
                <w:color w:val="000000"/>
                <w:sz w:val="16"/>
              </w:rPr>
              <w:t>sus valores máximos admitidos como residuos en las partes comestibles del producto</w:t>
            </w:r>
            <w:r>
              <w:rPr>
                <w:rFonts w:ascii="Tahoma" w:eastAsia="Arial" w:hAnsi="Tahoma" w:cs="Tahoma"/>
                <w:color w:val="000000"/>
                <w:sz w:val="16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  <w:tcBorders>
              <w:bottom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  <w:tcBorders>
              <w:bottom w:val="single" w:sz="4" w:space="0" w:color="auto"/>
            </w:tcBorders>
          </w:tcPr>
          <w:p w:rsidR="00B12973" w:rsidRDefault="00EF1559" w:rsidP="00775D8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45C0A">
              <w:rPr>
                <w:rFonts w:ascii="Tahoma" w:hAnsi="Tahoma" w:cs="Tahoma"/>
                <w:sz w:val="20"/>
                <w:szCs w:val="20"/>
              </w:rPr>
              <w:t>Verificar</w:t>
            </w:r>
            <w:r w:rsidR="00B12973" w:rsidRPr="00345C0A">
              <w:rPr>
                <w:rFonts w:ascii="Tahoma" w:hAnsi="Tahoma" w:cs="Tahoma"/>
                <w:sz w:val="20"/>
                <w:szCs w:val="20"/>
              </w:rPr>
              <w:t xml:space="preserve"> Certificado de Análisis </w:t>
            </w:r>
          </w:p>
          <w:p w:rsidR="00D64BD2" w:rsidRPr="00345C0A" w:rsidRDefault="00D64BD2" w:rsidP="00775D8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agente </w:t>
            </w:r>
            <w:permStart w:id="69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69"/>
          </w:p>
          <w:p w:rsidR="00775D83" w:rsidRPr="00345C0A" w:rsidRDefault="00345C0A" w:rsidP="007C65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Asentar </w:t>
            </w:r>
            <w:r w:rsidR="007C65F8">
              <w:rPr>
                <w:rFonts w:ascii="Tahoma" w:hAnsi="Tahoma" w:cs="Tahoma"/>
                <w:sz w:val="20"/>
                <w:szCs w:val="20"/>
              </w:rPr>
              <w:t xml:space="preserve">resultado de análisis y fecha </w:t>
            </w:r>
            <w:r w:rsidR="001A5444" w:rsidRPr="00345C0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Start w:id="70" w:edGrp="everyone"/>
            <w:r w:rsidR="0001665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70"/>
          </w:p>
        </w:tc>
      </w:tr>
      <w:permEnd w:id="66"/>
      <w:permEnd w:id="67"/>
      <w:permEnd w:id="68"/>
      <w:tr w:rsidR="004827ED" w:rsidRPr="00BD409D" w:rsidTr="00340B8F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27ED" w:rsidRPr="00340B8F" w:rsidRDefault="00474D84" w:rsidP="00340B8F">
            <w:pPr>
              <w:spacing w:after="0"/>
              <w:rPr>
                <w:rFonts w:ascii="Tahoma" w:hAnsi="Tahoma" w:cs="Tahoma"/>
                <w:b/>
              </w:rPr>
            </w:pPr>
            <w:r w:rsidRPr="00BD409D">
              <w:rPr>
                <w:rFonts w:ascii="Tahoma" w:hAnsi="Tahoma" w:cs="Tahoma"/>
                <w:b/>
              </w:rPr>
              <w:t>1.</w:t>
            </w:r>
            <w:r w:rsidR="001A5444">
              <w:rPr>
                <w:rFonts w:ascii="Tahoma" w:hAnsi="Tahoma" w:cs="Tahoma"/>
                <w:b/>
              </w:rPr>
              <w:t>4</w:t>
            </w:r>
            <w:r w:rsidR="00FA048F">
              <w:rPr>
                <w:rFonts w:ascii="Tahoma" w:hAnsi="Tahoma" w:cs="Tahoma"/>
                <w:b/>
              </w:rPr>
              <w:t xml:space="preserve"> </w:t>
            </w:r>
            <w:r w:rsidR="003B5BFD" w:rsidRPr="00BD409D">
              <w:rPr>
                <w:rFonts w:ascii="Tahoma" w:hAnsi="Tahoma" w:cs="Tahoma"/>
                <w:b/>
              </w:rPr>
              <w:t>Características</w:t>
            </w:r>
            <w:r w:rsidR="0001665A">
              <w:rPr>
                <w:rFonts w:ascii="Tahoma" w:hAnsi="Tahoma" w:cs="Tahoma"/>
                <w:b/>
              </w:rPr>
              <w:t xml:space="preserve"> </w:t>
            </w:r>
            <w:r w:rsidR="003B5BFD" w:rsidRPr="00BD409D">
              <w:rPr>
                <w:rFonts w:ascii="Tahoma" w:hAnsi="Tahoma" w:cs="Tahoma"/>
                <w:b/>
              </w:rPr>
              <w:t>Biológicas</w:t>
            </w:r>
          </w:p>
        </w:tc>
      </w:tr>
      <w:tr w:rsidR="00BD409D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bottom w:val="single" w:sz="4" w:space="0" w:color="auto"/>
            </w:tcBorders>
            <w:vAlign w:val="center"/>
          </w:tcPr>
          <w:p w:rsidR="004827ED" w:rsidRPr="00BD409D" w:rsidDel="008017AA" w:rsidRDefault="004827ED" w:rsidP="00340B8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71" w:edGrp="everyone" w:colFirst="1" w:colLast="1"/>
            <w:permStart w:id="72" w:edGrp="everyone" w:colFirst="2" w:colLast="2"/>
            <w:permStart w:id="73" w:edGrp="everyone" w:colFirst="3" w:colLast="3"/>
            <w:r w:rsidRPr="00BD409D">
              <w:rPr>
                <w:rFonts w:ascii="Tahoma" w:hAnsi="Tahoma" w:cs="Tahoma"/>
              </w:rPr>
              <w:t>Libres de microorganismos patógenos, toxinas, sustancias y parásitos que ocasionen problemas para la salud pública.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:rsidR="004827ED" w:rsidRPr="00BD409D" w:rsidRDefault="004827ED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  <w:tcBorders>
              <w:bottom w:val="single" w:sz="4" w:space="0" w:color="auto"/>
            </w:tcBorders>
          </w:tcPr>
          <w:p w:rsidR="004827ED" w:rsidRPr="00BD409D" w:rsidRDefault="004827ED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:rsidR="004827ED" w:rsidRPr="00BD409D" w:rsidRDefault="004827ED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  <w:tcBorders>
              <w:bottom w:val="single" w:sz="4" w:space="0" w:color="auto"/>
            </w:tcBorders>
          </w:tcPr>
          <w:p w:rsidR="004827ED" w:rsidRPr="00BD409D" w:rsidRDefault="009E015F" w:rsidP="0012504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D409D">
              <w:rPr>
                <w:rFonts w:ascii="Tahoma" w:hAnsi="Tahoma" w:cs="Tahoma"/>
                <w:sz w:val="20"/>
                <w:szCs w:val="20"/>
              </w:rPr>
              <w:t>Verificar análisis</w:t>
            </w:r>
            <w:r w:rsidR="00303B4A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12504C">
              <w:rPr>
                <w:rFonts w:ascii="Tahoma" w:hAnsi="Tahoma" w:cs="Tahoma"/>
                <w:sz w:val="20"/>
                <w:szCs w:val="20"/>
              </w:rPr>
              <w:t xml:space="preserve">asentar </w:t>
            </w:r>
            <w:r w:rsidR="00303B4A">
              <w:rPr>
                <w:rFonts w:ascii="Tahoma" w:hAnsi="Tahoma" w:cs="Tahoma"/>
                <w:sz w:val="20"/>
                <w:szCs w:val="20"/>
              </w:rPr>
              <w:t>resultado</w:t>
            </w:r>
            <w:r w:rsidRPr="00BD409D">
              <w:rPr>
                <w:rFonts w:ascii="Tahoma" w:hAnsi="Tahoma" w:cs="Tahoma"/>
                <w:sz w:val="20"/>
                <w:szCs w:val="20"/>
              </w:rPr>
              <w:t xml:space="preserve"> y fecha </w:t>
            </w:r>
            <w:permStart w:id="74" w:edGrp="everyone"/>
            <w:r w:rsidR="0001665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74"/>
          </w:p>
        </w:tc>
      </w:tr>
      <w:permEnd w:id="71"/>
      <w:permEnd w:id="72"/>
      <w:permEnd w:id="73"/>
      <w:tr w:rsidR="00775D83" w:rsidRPr="00BD409D" w:rsidTr="001A5444">
        <w:trPr>
          <w:trHeight w:val="340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775D83" w:rsidRPr="00BD409D" w:rsidRDefault="001A5444" w:rsidP="001A544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1.5</w:t>
            </w:r>
            <w:r w:rsidR="00775D83" w:rsidRPr="00BD409D">
              <w:rPr>
                <w:rFonts w:ascii="Tahoma" w:hAnsi="Tahoma" w:cs="Tahoma"/>
                <w:b/>
              </w:rPr>
              <w:t xml:space="preserve"> Vida útil</w:t>
            </w:r>
          </w:p>
        </w:tc>
      </w:tr>
      <w:tr w:rsidR="00BD409D" w:rsidRPr="00BD409D" w:rsidTr="008A386F">
        <w:trPr>
          <w:trHeight w:val="794"/>
        </w:trPr>
        <w:tc>
          <w:tcPr>
            <w:tcW w:w="2117" w:type="pct"/>
            <w:gridSpan w:val="2"/>
            <w:vAlign w:val="center"/>
          </w:tcPr>
          <w:p w:rsidR="006004F4" w:rsidRDefault="00F80C41" w:rsidP="006004F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75" w:edGrp="everyone" w:colFirst="1" w:colLast="1"/>
            <w:permStart w:id="76" w:edGrp="everyone" w:colFirst="2" w:colLast="2"/>
            <w:permStart w:id="77" w:edGrp="everyone" w:colFirst="3" w:colLast="3"/>
            <w:r>
              <w:rPr>
                <w:rFonts w:ascii="Tahoma" w:hAnsi="Tahoma" w:cs="Tahoma"/>
                <w:b/>
              </w:rPr>
              <w:t>Hasta 24</w:t>
            </w:r>
            <w:r w:rsidR="00775D83" w:rsidRPr="001A5444">
              <w:rPr>
                <w:rFonts w:ascii="Tahoma" w:hAnsi="Tahoma" w:cs="Tahoma"/>
                <w:b/>
              </w:rPr>
              <w:t xml:space="preserve"> meses</w:t>
            </w:r>
            <w:r w:rsidR="003B5BFD" w:rsidRPr="00BD409D">
              <w:rPr>
                <w:rFonts w:ascii="Tahoma" w:hAnsi="Tahoma" w:cs="Tahoma"/>
              </w:rPr>
              <w:t xml:space="preserve"> a </w:t>
            </w:r>
            <w:r w:rsidR="003B5BFD" w:rsidRPr="001A5444">
              <w:rPr>
                <w:rFonts w:ascii="Tahoma" w:hAnsi="Tahoma" w:cs="Tahoma"/>
                <w:b/>
              </w:rPr>
              <w:t>-18°C</w:t>
            </w:r>
            <w:r w:rsidR="003B5BFD" w:rsidRPr="00BD409D">
              <w:rPr>
                <w:rFonts w:ascii="Tahoma" w:hAnsi="Tahoma" w:cs="Tahoma"/>
              </w:rPr>
              <w:t xml:space="preserve"> en el </w:t>
            </w:r>
            <w:r w:rsidR="001A5444" w:rsidRPr="00BD409D">
              <w:rPr>
                <w:rFonts w:ascii="Tahoma" w:hAnsi="Tahoma" w:cs="Tahoma"/>
              </w:rPr>
              <w:t>núcleo</w:t>
            </w:r>
            <w:r w:rsidR="006004F4">
              <w:rPr>
                <w:rFonts w:ascii="Tahoma" w:hAnsi="Tahoma" w:cs="Tahoma"/>
              </w:rPr>
              <w:t xml:space="preserve"> del producto</w:t>
            </w:r>
            <w:r w:rsidR="00775D83" w:rsidRPr="00BD409D">
              <w:rPr>
                <w:rFonts w:ascii="Tahoma" w:hAnsi="Tahoma" w:cs="Tahoma"/>
              </w:rPr>
              <w:t>.</w:t>
            </w:r>
          </w:p>
          <w:p w:rsidR="00775D83" w:rsidRPr="004400E8" w:rsidRDefault="006004F4" w:rsidP="006004F4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12504C">
              <w:rPr>
                <w:rFonts w:ascii="Tahoma" w:hAnsi="Tahoma" w:cs="Tahoma"/>
                <w:sz w:val="20"/>
                <w:szCs w:val="21"/>
              </w:rPr>
              <w:t>En caso de una vida útil distinta, especificar combinación de temperatura y tiempo.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gridSpan w:val="2"/>
            <w:tcBorders>
              <w:bottom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63" w:type="pct"/>
            <w:tcBorders>
              <w:bottom w:val="single" w:sz="4" w:space="0" w:color="auto"/>
            </w:tcBorders>
          </w:tcPr>
          <w:p w:rsidR="00775D83" w:rsidRPr="00BD409D" w:rsidRDefault="00F80C41" w:rsidP="00775D8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ermStart w:id="78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78"/>
          </w:p>
        </w:tc>
      </w:tr>
      <w:permEnd w:id="75"/>
      <w:permEnd w:id="76"/>
      <w:permEnd w:id="77"/>
      <w:tr w:rsidR="00775D83" w:rsidRPr="00BD409D" w:rsidTr="001A5444">
        <w:trPr>
          <w:cantSplit/>
          <w:trHeight w:val="340"/>
        </w:trPr>
        <w:tc>
          <w:tcPr>
            <w:tcW w:w="2500" w:type="pct"/>
            <w:gridSpan w:val="4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75D83" w:rsidRPr="00BD409D" w:rsidRDefault="001A5444" w:rsidP="00340B8F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2. </w:t>
            </w:r>
            <w:r w:rsidRPr="00176D4E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Procesamiento. Etapas y Características                   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75D83" w:rsidRPr="00BD409D" w:rsidRDefault="00775D83" w:rsidP="00775D83">
            <w:pPr>
              <w:spacing w:after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775D83" w:rsidRPr="00BD409D" w:rsidTr="001A5444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5D83" w:rsidRPr="00BD409D" w:rsidRDefault="00775D83" w:rsidP="0067332E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BD409D">
              <w:br w:type="page"/>
            </w:r>
            <w:r w:rsidR="0067332E">
              <w:rPr>
                <w:rFonts w:ascii="Tahoma" w:hAnsi="Tahoma" w:cs="Tahoma"/>
                <w:b/>
              </w:rPr>
              <w:t xml:space="preserve">2.1 </w:t>
            </w:r>
            <w:r w:rsidRPr="00BD409D">
              <w:rPr>
                <w:rFonts w:ascii="Tahoma" w:hAnsi="Tahoma" w:cs="Tahoma"/>
                <w:b/>
              </w:rPr>
              <w:t>Proceso de captura y congelado</w:t>
            </w:r>
          </w:p>
        </w:tc>
      </w:tr>
      <w:tr w:rsidR="00BD409D" w:rsidRPr="00BD409D" w:rsidTr="008A386F">
        <w:trPr>
          <w:cantSplit/>
          <w:trHeight w:val="794"/>
        </w:trPr>
        <w:tc>
          <w:tcPr>
            <w:tcW w:w="2117" w:type="pct"/>
            <w:gridSpan w:val="2"/>
            <w:vAlign w:val="center"/>
          </w:tcPr>
          <w:p w:rsidR="00775D83" w:rsidRPr="00BD409D" w:rsidRDefault="00775D83" w:rsidP="0067332E">
            <w:pPr>
              <w:spacing w:after="0" w:line="240" w:lineRule="auto"/>
              <w:rPr>
                <w:rFonts w:ascii="Tahoma" w:hAnsi="Tahoma" w:cs="Tahoma"/>
              </w:rPr>
            </w:pPr>
            <w:permStart w:id="79" w:edGrp="everyone" w:colFirst="1" w:colLast="1"/>
            <w:permStart w:id="80" w:edGrp="everyone" w:colFirst="2" w:colLast="2"/>
            <w:permStart w:id="81" w:edGrp="everyone" w:colFirst="3" w:colLast="3"/>
            <w:permStart w:id="82" w:edGrp="everyone" w:colFirst="4" w:colLast="4"/>
            <w:r w:rsidRPr="00BD409D">
              <w:rPr>
                <w:rFonts w:ascii="Tahoma" w:hAnsi="Tahoma" w:cs="Tahoma"/>
                <w:b/>
              </w:rPr>
              <w:t>Captura</w:t>
            </w:r>
            <w:r w:rsidR="0067332E">
              <w:rPr>
                <w:rFonts w:ascii="Tahoma" w:hAnsi="Tahoma" w:cs="Tahoma"/>
                <w:b/>
              </w:rPr>
              <w:t>.</w:t>
            </w:r>
            <w:r w:rsidR="00CD2A32">
              <w:rPr>
                <w:rFonts w:ascii="Tahoma" w:hAnsi="Tahoma" w:cs="Tahoma"/>
                <w:b/>
              </w:rPr>
              <w:t xml:space="preserve"> </w:t>
            </w:r>
            <w:r w:rsidR="0067332E">
              <w:rPr>
                <w:rFonts w:ascii="Tahoma" w:hAnsi="Tahoma" w:cs="Tahoma"/>
              </w:rPr>
              <w:t>M</w:t>
            </w:r>
            <w:r w:rsidR="00D31693" w:rsidRPr="00BD409D">
              <w:rPr>
                <w:rFonts w:ascii="Tahoma" w:hAnsi="Tahoma" w:cs="Tahoma"/>
              </w:rPr>
              <w:t>ediante el sistema “tangones” con redes de arrastre de fondo</w:t>
            </w:r>
            <w:r w:rsidR="00CE4E88">
              <w:rPr>
                <w:rFonts w:ascii="Tahoma" w:hAnsi="Tahoma" w:cs="Tahoma"/>
              </w:rPr>
              <w:t>.</w:t>
            </w:r>
          </w:p>
        </w:tc>
        <w:tc>
          <w:tcPr>
            <w:tcW w:w="207" w:type="pct"/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D409D" w:rsidRPr="00BD409D" w:rsidTr="008A386F">
        <w:trPr>
          <w:cantSplit/>
          <w:trHeight w:val="794"/>
        </w:trPr>
        <w:tc>
          <w:tcPr>
            <w:tcW w:w="2117" w:type="pct"/>
            <w:gridSpan w:val="2"/>
            <w:vAlign w:val="center"/>
          </w:tcPr>
          <w:p w:rsidR="00D31693" w:rsidRPr="00BD409D" w:rsidRDefault="00D31693" w:rsidP="0067332E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83" w:edGrp="everyone" w:colFirst="1" w:colLast="1"/>
            <w:permStart w:id="84" w:edGrp="everyone" w:colFirst="2" w:colLast="2"/>
            <w:permStart w:id="85" w:edGrp="everyone" w:colFirst="3" w:colLast="3"/>
            <w:permStart w:id="86" w:edGrp="everyone" w:colFirst="4" w:colLast="4"/>
            <w:permEnd w:id="79"/>
            <w:permEnd w:id="80"/>
            <w:permEnd w:id="81"/>
            <w:permEnd w:id="82"/>
            <w:r w:rsidRPr="00BD409D">
              <w:rPr>
                <w:rFonts w:ascii="Tahoma" w:hAnsi="Tahoma" w:cs="Tahoma"/>
                <w:b/>
              </w:rPr>
              <w:t>Clasificado</w:t>
            </w:r>
            <w:r w:rsidR="007E5EFE" w:rsidRPr="00BD409D">
              <w:rPr>
                <w:rFonts w:ascii="Tahoma" w:hAnsi="Tahoma" w:cs="Tahoma"/>
                <w:b/>
              </w:rPr>
              <w:t xml:space="preserve"> manual</w:t>
            </w:r>
            <w:r w:rsidR="0067332E">
              <w:rPr>
                <w:rFonts w:ascii="Tahoma" w:hAnsi="Tahoma" w:cs="Tahoma"/>
                <w:b/>
              </w:rPr>
              <w:t xml:space="preserve">. </w:t>
            </w:r>
            <w:r w:rsidR="0067332E" w:rsidRPr="0067332E">
              <w:rPr>
                <w:rFonts w:ascii="Tahoma" w:hAnsi="Tahoma" w:cs="Tahoma"/>
              </w:rPr>
              <w:t>S</w:t>
            </w:r>
            <w:r w:rsidR="007E5EFE" w:rsidRPr="0067332E">
              <w:rPr>
                <w:rFonts w:ascii="Tahoma" w:hAnsi="Tahoma" w:cs="Tahoma"/>
              </w:rPr>
              <w:t>obre cinta</w:t>
            </w:r>
            <w:r w:rsidR="00CD2A32">
              <w:rPr>
                <w:rFonts w:ascii="Tahoma" w:hAnsi="Tahoma" w:cs="Tahoma"/>
              </w:rPr>
              <w:t xml:space="preserve"> </w:t>
            </w:r>
            <w:r w:rsidR="007E5EFE" w:rsidRPr="0067332E">
              <w:rPr>
                <w:rFonts w:ascii="Tahoma" w:hAnsi="Tahoma" w:cs="Tahoma"/>
              </w:rPr>
              <w:t>se</w:t>
            </w:r>
            <w:r w:rsidR="00CD2A32">
              <w:rPr>
                <w:rFonts w:ascii="Tahoma" w:hAnsi="Tahoma" w:cs="Tahoma"/>
              </w:rPr>
              <w:t xml:space="preserve"> </w:t>
            </w:r>
            <w:r w:rsidRPr="00BD409D">
              <w:rPr>
                <w:rFonts w:ascii="Tahoma" w:hAnsi="Tahoma" w:cs="Tahoma"/>
              </w:rPr>
              <w:t xml:space="preserve">separan los langostinos </w:t>
            </w:r>
            <w:r w:rsidR="007E5EFE" w:rsidRPr="00BD409D">
              <w:rPr>
                <w:rFonts w:ascii="Tahoma" w:hAnsi="Tahoma" w:cs="Tahoma"/>
              </w:rPr>
              <w:t xml:space="preserve">por tamaño, calidad y </w:t>
            </w:r>
            <w:r w:rsidRPr="00BD409D">
              <w:rPr>
                <w:rFonts w:ascii="Tahoma" w:hAnsi="Tahoma" w:cs="Tahoma"/>
              </w:rPr>
              <w:t>de especie</w:t>
            </w:r>
            <w:r w:rsidR="007E5EFE" w:rsidRPr="00BD409D">
              <w:rPr>
                <w:rFonts w:ascii="Tahoma" w:hAnsi="Tahoma" w:cs="Tahoma"/>
              </w:rPr>
              <w:t>s</w:t>
            </w:r>
            <w:r w:rsidRPr="00BD409D">
              <w:rPr>
                <w:rFonts w:ascii="Tahoma" w:hAnsi="Tahoma" w:cs="Tahoma"/>
              </w:rPr>
              <w:t xml:space="preserve"> ictícola</w:t>
            </w:r>
            <w:r w:rsidR="007E5EFE" w:rsidRPr="00BD409D">
              <w:rPr>
                <w:rFonts w:ascii="Tahoma" w:hAnsi="Tahoma" w:cs="Tahoma"/>
              </w:rPr>
              <w:t>s</w:t>
            </w:r>
            <w:r w:rsidRPr="00BD409D">
              <w:rPr>
                <w:rFonts w:ascii="Tahoma" w:hAnsi="Tahoma" w:cs="Tahoma"/>
              </w:rPr>
              <w:t xml:space="preserve"> acompañante</w:t>
            </w:r>
            <w:r w:rsidR="007E5EFE" w:rsidRPr="00BD409D">
              <w:rPr>
                <w:rFonts w:ascii="Tahoma" w:hAnsi="Tahoma" w:cs="Tahoma"/>
              </w:rPr>
              <w:t>s</w:t>
            </w:r>
            <w:r w:rsidR="00CE4E88">
              <w:rPr>
                <w:rFonts w:ascii="Tahoma" w:hAnsi="Tahoma" w:cs="Tahoma"/>
              </w:rPr>
              <w:t>.</w:t>
            </w:r>
          </w:p>
        </w:tc>
        <w:tc>
          <w:tcPr>
            <w:tcW w:w="207" w:type="pct"/>
          </w:tcPr>
          <w:p w:rsidR="00D31693" w:rsidRPr="00BD409D" w:rsidRDefault="00D3169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</w:tcPr>
          <w:p w:rsidR="00D31693" w:rsidRPr="00BD409D" w:rsidRDefault="00D3169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</w:tcPr>
          <w:p w:rsidR="00D31693" w:rsidRPr="00BD409D" w:rsidRDefault="00D3169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</w:tcPr>
          <w:p w:rsidR="00D31693" w:rsidRPr="00BD409D" w:rsidRDefault="00D31693" w:rsidP="00775D8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D409D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83" w:rsidRPr="00BD409D" w:rsidRDefault="0067332E" w:rsidP="0067332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87" w:edGrp="everyone" w:colFirst="4" w:colLast="4"/>
            <w:permStart w:id="88" w:edGrp="everyone" w:colFirst="1" w:colLast="1"/>
            <w:permStart w:id="89" w:edGrp="everyone" w:colFirst="2" w:colLast="2"/>
            <w:permStart w:id="90" w:edGrp="everyone" w:colFirst="3" w:colLast="3"/>
            <w:permEnd w:id="83"/>
            <w:permEnd w:id="84"/>
            <w:permEnd w:id="85"/>
            <w:permEnd w:id="86"/>
            <w:r>
              <w:rPr>
                <w:rFonts w:ascii="Tahoma" w:hAnsi="Tahoma" w:cs="Tahoma"/>
                <w:b/>
              </w:rPr>
              <w:t xml:space="preserve">Lavado. </w:t>
            </w:r>
            <w:r w:rsidRPr="0067332E">
              <w:rPr>
                <w:rFonts w:ascii="Tahoma" w:hAnsi="Tahoma" w:cs="Tahoma"/>
              </w:rPr>
              <w:t>M</w:t>
            </w:r>
            <w:r w:rsidR="007E5EFE" w:rsidRPr="0067332E">
              <w:rPr>
                <w:rFonts w:ascii="Tahoma" w:hAnsi="Tahoma" w:cs="Tahoma"/>
              </w:rPr>
              <w:t>ediante lavadoras mecánicas o eventualmente manual</w:t>
            </w:r>
            <w:r w:rsidR="00CE4E88">
              <w:rPr>
                <w:rFonts w:ascii="Tahoma" w:hAnsi="Tahoma" w:cs="Tahoma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D409D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93" w:rsidRPr="00BD409D" w:rsidRDefault="00D31693" w:rsidP="003019C8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91" w:edGrp="everyone" w:colFirst="1" w:colLast="1"/>
            <w:permStart w:id="92" w:edGrp="everyone" w:colFirst="2" w:colLast="2"/>
            <w:permStart w:id="93" w:edGrp="everyone" w:colFirst="3" w:colLast="3"/>
            <w:permStart w:id="94" w:edGrp="everyone" w:colFirst="4" w:colLast="4"/>
            <w:permEnd w:id="87"/>
            <w:permEnd w:id="88"/>
            <w:permEnd w:id="89"/>
            <w:permEnd w:id="90"/>
            <w:r w:rsidRPr="00BD409D">
              <w:rPr>
                <w:rFonts w:ascii="Tahoma" w:hAnsi="Tahoma" w:cs="Tahoma"/>
                <w:b/>
              </w:rPr>
              <w:lastRenderedPageBreak/>
              <w:t>Tratamiento antimelanósico</w:t>
            </w:r>
            <w:r w:rsidR="0067332E">
              <w:rPr>
                <w:rFonts w:ascii="Tahoma" w:hAnsi="Tahoma" w:cs="Tahoma"/>
                <w:b/>
              </w:rPr>
              <w:t>.</w:t>
            </w:r>
            <w:r w:rsidR="00CD2A32">
              <w:rPr>
                <w:rFonts w:ascii="Tahoma" w:hAnsi="Tahoma" w:cs="Tahoma"/>
                <w:b/>
              </w:rPr>
              <w:t xml:space="preserve"> </w:t>
            </w:r>
            <w:r w:rsidRPr="00BD409D">
              <w:rPr>
                <w:rFonts w:ascii="Tahoma" w:hAnsi="Tahoma" w:cs="Tahoma"/>
              </w:rPr>
              <w:t>Inmersión en bandejas cribadas en solución acuosa de ag</w:t>
            </w:r>
            <w:r w:rsidR="00AD027B">
              <w:rPr>
                <w:rFonts w:ascii="Tahoma" w:hAnsi="Tahoma" w:cs="Tahoma"/>
              </w:rPr>
              <w:t>entes conservadores autorizados</w:t>
            </w:r>
            <w:r w:rsidR="003019C8">
              <w:rPr>
                <w:rFonts w:ascii="Tahoma" w:hAnsi="Tahoma" w:cs="Tahoma"/>
              </w:rPr>
              <w:t xml:space="preserve"> </w:t>
            </w:r>
            <w:r w:rsidR="003019C8" w:rsidRPr="003019C8">
              <w:rPr>
                <w:rFonts w:ascii="Tahoma" w:hAnsi="Tahoma" w:cs="Tahoma"/>
                <w:sz w:val="20"/>
              </w:rPr>
              <w:t>(indicado en el punto 1.3.1)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3" w:rsidRPr="00BD409D" w:rsidRDefault="00D3169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3" w:rsidRPr="00BD409D" w:rsidRDefault="00D3169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3" w:rsidRPr="00BD409D" w:rsidRDefault="00D3169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93" w:rsidRPr="00BD409D" w:rsidRDefault="00D31693" w:rsidP="00775D8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D409D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83" w:rsidRPr="00BD409D" w:rsidRDefault="008E22D3" w:rsidP="004400E8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95" w:edGrp="everyone" w:colFirst="1" w:colLast="1"/>
            <w:permStart w:id="96" w:edGrp="everyone" w:colFirst="2" w:colLast="2"/>
            <w:permStart w:id="97" w:edGrp="everyone" w:colFirst="3" w:colLast="3"/>
            <w:permEnd w:id="91"/>
            <w:permEnd w:id="92"/>
            <w:permEnd w:id="93"/>
            <w:permEnd w:id="94"/>
            <w:r w:rsidRPr="00BD409D">
              <w:rPr>
                <w:rFonts w:ascii="Tahoma" w:hAnsi="Tahoma" w:cs="Tahoma"/>
                <w:b/>
              </w:rPr>
              <w:t>Congelación en túneles de convección forzada</w:t>
            </w:r>
            <w:r w:rsidR="0067332E">
              <w:rPr>
                <w:rFonts w:ascii="Tahoma" w:hAnsi="Tahoma" w:cs="Tahoma"/>
                <w:b/>
              </w:rPr>
              <w:t xml:space="preserve">. </w:t>
            </w:r>
            <w:r w:rsidR="0067332E" w:rsidRPr="0067332E">
              <w:rPr>
                <w:rFonts w:ascii="Tahoma" w:hAnsi="Tahoma" w:cs="Tahoma"/>
              </w:rPr>
              <w:t>T</w:t>
            </w:r>
            <w:r w:rsidR="00247BA4" w:rsidRPr="0067332E">
              <w:rPr>
                <w:rFonts w:ascii="Tahoma" w:hAnsi="Tahoma" w:cs="Tahoma"/>
              </w:rPr>
              <w:t>i</w:t>
            </w:r>
            <w:r w:rsidR="00247BA4" w:rsidRPr="00BD409D">
              <w:rPr>
                <w:rFonts w:ascii="Tahoma" w:hAnsi="Tahoma" w:cs="Tahoma"/>
              </w:rPr>
              <w:t xml:space="preserve">empo de permanencia </w:t>
            </w:r>
            <w:r w:rsidRPr="00BD409D">
              <w:rPr>
                <w:rFonts w:ascii="Tahoma" w:hAnsi="Tahoma" w:cs="Tahoma"/>
              </w:rPr>
              <w:t>de</w:t>
            </w:r>
            <w:r w:rsidR="00247BA4" w:rsidRPr="00BD409D">
              <w:rPr>
                <w:rFonts w:ascii="Tahoma" w:hAnsi="Tahoma" w:cs="Tahoma"/>
              </w:rPr>
              <w:t xml:space="preserve"> 2 a 3hs</w:t>
            </w:r>
            <w:r w:rsidRPr="00BD409D">
              <w:rPr>
                <w:rFonts w:ascii="Tahoma" w:hAnsi="Tahoma" w:cs="Tahoma"/>
              </w:rPr>
              <w:t>. Temp</w:t>
            </w:r>
            <w:r w:rsidR="0067332E">
              <w:rPr>
                <w:rFonts w:ascii="Tahoma" w:hAnsi="Tahoma" w:cs="Tahoma"/>
              </w:rPr>
              <w:t>eratura - 18º</w:t>
            </w:r>
            <w:r w:rsidR="00247BA4" w:rsidRPr="00BD409D">
              <w:rPr>
                <w:rFonts w:ascii="Tahoma" w:hAnsi="Tahoma" w:cs="Tahoma"/>
              </w:rPr>
              <w:t>C en el</w:t>
            </w:r>
            <w:r w:rsidR="00F738FB" w:rsidRPr="00BD409D">
              <w:rPr>
                <w:rFonts w:ascii="Tahoma" w:hAnsi="Tahoma" w:cs="Tahoma"/>
              </w:rPr>
              <w:t xml:space="preserve"> núcleo.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FB" w:rsidRPr="00BD409D" w:rsidRDefault="00F738FB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22" w:rsidRDefault="00643222" w:rsidP="0064322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Verificar registro y asentar fecha  </w:t>
            </w:r>
            <w:permStart w:id="98" w:edGrp="everyone"/>
            <w:r w:rsidR="00F13084">
              <w:rPr>
                <w:rFonts w:ascii="Tahoma" w:hAnsi="Tahoma" w:cs="Tahoma"/>
                <w:sz w:val="20"/>
                <w:lang w:val="es-ES"/>
              </w:rPr>
              <w:t xml:space="preserve">   </w:t>
            </w:r>
            <w:permEnd w:id="98"/>
          </w:p>
          <w:p w:rsidR="00F738FB" w:rsidRPr="00BD409D" w:rsidRDefault="00643222" w:rsidP="00643222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temperatura y tiempo </w:t>
            </w:r>
            <w:permStart w:id="99" w:edGrp="everyone"/>
            <w:r w:rsidR="00F13084">
              <w:rPr>
                <w:rFonts w:ascii="Tahoma" w:hAnsi="Tahoma" w:cs="Tahoma"/>
                <w:sz w:val="20"/>
                <w:lang w:val="es-ES"/>
              </w:rPr>
              <w:t xml:space="preserve">   </w:t>
            </w:r>
            <w:permEnd w:id="99"/>
          </w:p>
        </w:tc>
      </w:tr>
      <w:tr w:rsidR="00BD409D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83" w:rsidRPr="00BD409D" w:rsidRDefault="0067332E" w:rsidP="002F18D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0" w:edGrp="everyone" w:colFirst="1" w:colLast="1"/>
            <w:permStart w:id="101" w:edGrp="everyone" w:colFirst="2" w:colLast="2"/>
            <w:permStart w:id="102" w:edGrp="everyone" w:colFirst="3" w:colLast="3"/>
            <w:permStart w:id="103" w:edGrp="everyone" w:colFirst="4" w:colLast="4"/>
            <w:permEnd w:id="95"/>
            <w:permEnd w:id="96"/>
            <w:permEnd w:id="97"/>
            <w:r>
              <w:rPr>
                <w:rFonts w:ascii="Tahoma" w:hAnsi="Tahoma" w:cs="Tahoma"/>
                <w:b/>
              </w:rPr>
              <w:t>E</w:t>
            </w:r>
            <w:r w:rsidR="0071504A" w:rsidRPr="00BD409D">
              <w:rPr>
                <w:rFonts w:ascii="Tahoma" w:hAnsi="Tahoma" w:cs="Tahoma"/>
                <w:b/>
              </w:rPr>
              <w:t>nmastado</w:t>
            </w:r>
            <w:r>
              <w:rPr>
                <w:rFonts w:ascii="Tahoma" w:hAnsi="Tahoma" w:cs="Tahoma"/>
                <w:b/>
              </w:rPr>
              <w:t>.</w:t>
            </w:r>
            <w:r w:rsidR="00F80C41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R</w:t>
            </w:r>
            <w:r w:rsidR="0071504A" w:rsidRPr="00BD409D">
              <w:rPr>
                <w:rFonts w:ascii="Tahoma" w:hAnsi="Tahoma" w:cs="Tahoma"/>
              </w:rPr>
              <w:t>etirados de los túneles, se tapan y se ubican en una caja master</w:t>
            </w:r>
            <w:r w:rsidR="00775D83" w:rsidRPr="00BD409D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BD409D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83" w:rsidRPr="00BD409D" w:rsidRDefault="001A5444" w:rsidP="00B505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4" w:edGrp="everyone" w:colFirst="1" w:colLast="1"/>
            <w:permStart w:id="105" w:edGrp="everyone" w:colFirst="2" w:colLast="2"/>
            <w:permStart w:id="106" w:edGrp="everyone" w:colFirst="3" w:colLast="3"/>
            <w:permEnd w:id="100"/>
            <w:permEnd w:id="101"/>
            <w:permEnd w:id="102"/>
            <w:permEnd w:id="103"/>
            <w:r w:rsidRPr="00BD409D">
              <w:rPr>
                <w:rFonts w:ascii="Tahoma" w:hAnsi="Tahoma" w:cs="Tahoma"/>
                <w:b/>
              </w:rPr>
              <w:t>Almacenamiento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71504A" w:rsidRPr="00BD409D">
              <w:rPr>
                <w:rFonts w:ascii="Tahoma" w:hAnsi="Tahoma" w:cs="Tahoma"/>
              </w:rPr>
              <w:t xml:space="preserve">Mantenimiento en bodegas a </w:t>
            </w:r>
            <w:r w:rsidR="00775D83" w:rsidRPr="00BD409D">
              <w:rPr>
                <w:rFonts w:ascii="Tahoma" w:hAnsi="Tahoma" w:cs="Tahoma"/>
              </w:rPr>
              <w:t>Temperatura de -</w:t>
            </w:r>
            <w:r w:rsidR="00F738FB" w:rsidRPr="00BD409D">
              <w:rPr>
                <w:rFonts w:ascii="Tahoma" w:hAnsi="Tahoma" w:cs="Tahoma"/>
              </w:rPr>
              <w:t>18</w:t>
            </w:r>
            <w:r w:rsidR="00775D83" w:rsidRPr="00BD409D">
              <w:rPr>
                <w:rFonts w:ascii="Tahoma" w:hAnsi="Tahoma" w:cs="Tahoma"/>
              </w:rPr>
              <w:t>°C</w:t>
            </w:r>
            <w:r w:rsidR="0071504A" w:rsidRPr="00BD409D">
              <w:rPr>
                <w:rFonts w:ascii="Tahoma" w:hAnsi="Tahoma" w:cs="Tahoma"/>
              </w:rPr>
              <w:t xml:space="preserve"> hasta la descarga en puerto.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B505D5" w:rsidP="00B505D5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B505D5">
              <w:rPr>
                <w:rFonts w:ascii="Tahoma" w:hAnsi="Tahoma" w:cs="Tahoma"/>
                <w:sz w:val="20"/>
              </w:rPr>
              <w:t xml:space="preserve">Verificar registros de temperatura de congelado y estabilidad en bodega. </w:t>
            </w:r>
            <w:r w:rsidR="003019C8">
              <w:rPr>
                <w:rFonts w:ascii="Tahoma" w:hAnsi="Tahoma" w:cs="Tahoma"/>
                <w:sz w:val="20"/>
              </w:rPr>
              <w:t>Indicar t</w:t>
            </w:r>
            <w:r>
              <w:rPr>
                <w:rFonts w:ascii="Tahoma" w:hAnsi="Tahoma" w:cs="Tahoma"/>
                <w:sz w:val="20"/>
              </w:rPr>
              <w:t xml:space="preserve">emp. y </w:t>
            </w:r>
            <w:r w:rsidR="00D86309" w:rsidRPr="00BD409D">
              <w:rPr>
                <w:rFonts w:ascii="Tahoma" w:hAnsi="Tahoma" w:cs="Tahoma"/>
                <w:sz w:val="20"/>
              </w:rPr>
              <w:t xml:space="preserve">fecha  </w:t>
            </w:r>
            <w:permStart w:id="107" w:edGrp="everyone"/>
            <w:r w:rsidR="00F80C41">
              <w:rPr>
                <w:rFonts w:ascii="Tahoma" w:hAnsi="Tahoma" w:cs="Tahoma"/>
                <w:sz w:val="20"/>
              </w:rPr>
              <w:t xml:space="preserve">  </w:t>
            </w:r>
            <w:permEnd w:id="107"/>
          </w:p>
        </w:tc>
      </w:tr>
      <w:tr w:rsidR="00BD409D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83" w:rsidRPr="00BD409D" w:rsidRDefault="001A5444" w:rsidP="0012504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8" w:edGrp="everyone" w:colFirst="1" w:colLast="1"/>
            <w:permStart w:id="109" w:edGrp="everyone" w:colFirst="2" w:colLast="2"/>
            <w:permStart w:id="110" w:edGrp="everyone" w:colFirst="3" w:colLast="3"/>
            <w:permEnd w:id="104"/>
            <w:permEnd w:id="105"/>
            <w:permEnd w:id="106"/>
            <w:r w:rsidRPr="001A5444">
              <w:rPr>
                <w:rFonts w:ascii="Tahoma" w:hAnsi="Tahoma" w:cs="Tahoma"/>
                <w:b/>
              </w:rPr>
              <w:t>Envases.</w:t>
            </w:r>
            <w:r w:rsidRPr="001A5444">
              <w:rPr>
                <w:rFonts w:ascii="Tahoma" w:hAnsi="Tahoma" w:cs="Tahoma"/>
              </w:rPr>
              <w:t xml:space="preserve"> Aprobados por </w:t>
            </w:r>
            <w:r w:rsidR="0012504C">
              <w:rPr>
                <w:rFonts w:ascii="Tahoma" w:hAnsi="Tahoma" w:cs="Tahoma"/>
              </w:rPr>
              <w:t>organismo oficial</w:t>
            </w:r>
            <w:r w:rsidRPr="001A5444">
              <w:rPr>
                <w:rFonts w:ascii="Tahoma" w:hAnsi="Tahoma" w:cs="Tahoma"/>
              </w:rPr>
              <w:t xml:space="preserve"> para contacto con Alimentos.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1A5444" w:rsidP="00775D8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Verificar certificado/s y asentar fecha de vencimiento </w:t>
            </w:r>
            <w:permStart w:id="111" w:edGrp="everyone"/>
            <w:r w:rsidR="00F80C41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11"/>
          </w:p>
        </w:tc>
      </w:tr>
      <w:tr w:rsidR="00BD409D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83" w:rsidRPr="00BD409D" w:rsidRDefault="006E499D" w:rsidP="006E499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12" w:edGrp="everyone" w:colFirst="1" w:colLast="1"/>
            <w:permStart w:id="113" w:edGrp="everyone" w:colFirst="2" w:colLast="2"/>
            <w:permStart w:id="114" w:edGrp="everyone" w:colFirst="3" w:colLast="3"/>
            <w:permStart w:id="115" w:edGrp="everyone" w:colFirst="4" w:colLast="4"/>
            <w:permEnd w:id="108"/>
            <w:permEnd w:id="109"/>
            <w:permEnd w:id="110"/>
            <w:r w:rsidRPr="00D5437C">
              <w:rPr>
                <w:rFonts w:ascii="Tahoma" w:hAnsi="Tahoma" w:cs="Tahoma"/>
                <w:b/>
              </w:rPr>
              <w:t>Sello Alimentos Argentinos</w:t>
            </w:r>
            <w:r w:rsidRPr="00D5437C">
              <w:rPr>
                <w:rFonts w:ascii="Tahoma" w:hAnsi="Tahoma" w:cs="Tahoma"/>
              </w:rPr>
              <w:t xml:space="preserve"> se encuentra </w:t>
            </w:r>
            <w:r>
              <w:rPr>
                <w:rFonts w:ascii="Tahoma" w:hAnsi="Tahoma" w:cs="Tahoma"/>
                <w:lang w:val="es-ES"/>
              </w:rPr>
              <w:t xml:space="preserve">en </w:t>
            </w:r>
            <w:r w:rsidR="001A5444" w:rsidRPr="001A5444">
              <w:rPr>
                <w:rFonts w:ascii="Tahoma" w:hAnsi="Tahoma" w:cs="Tahoma"/>
              </w:rPr>
              <w:t xml:space="preserve">envase </w:t>
            </w:r>
            <w:r w:rsidR="00CE4E88">
              <w:rPr>
                <w:rFonts w:ascii="Tahoma" w:hAnsi="Tahoma" w:cs="Tahoma"/>
              </w:rPr>
              <w:t xml:space="preserve">primario </w:t>
            </w:r>
            <w:r w:rsidR="001A5444" w:rsidRPr="0067332E">
              <w:rPr>
                <w:rFonts w:ascii="Tahoma" w:hAnsi="Tahoma" w:cs="Tahoma"/>
                <w:sz w:val="18"/>
              </w:rPr>
              <w:t>(No aplica para auditoría inicial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="001A5444" w:rsidRPr="0067332E">
              <w:rPr>
                <w:rFonts w:ascii="Tahoma" w:hAnsi="Tahoma" w:cs="Tahoma"/>
                <w:sz w:val="18"/>
              </w:rPr>
              <w:t>/</w:t>
            </w:r>
            <w:r w:rsidR="00584E43">
              <w:rPr>
                <w:rFonts w:ascii="Tahoma" w:hAnsi="Tahoma" w:cs="Tahoma"/>
                <w:sz w:val="18"/>
              </w:rPr>
              <w:t xml:space="preserve"> </w:t>
            </w:r>
            <w:r w:rsidR="001A5444" w:rsidRPr="0067332E">
              <w:rPr>
                <w:rFonts w:ascii="Tahoma" w:hAnsi="Tahoma" w:cs="Tahoma"/>
                <w:sz w:val="18"/>
              </w:rPr>
              <w:t>de cesión)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3" w:rsidRPr="00BD409D" w:rsidRDefault="00775D83" w:rsidP="00775D8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permEnd w:id="112"/>
      <w:permEnd w:id="113"/>
      <w:permEnd w:id="114"/>
      <w:permEnd w:id="115"/>
      <w:tr w:rsidR="001A5444" w:rsidRPr="00BD409D" w:rsidTr="00312672">
        <w:trPr>
          <w:cantSplit/>
          <w:trHeight w:val="340"/>
        </w:trPr>
        <w:tc>
          <w:tcPr>
            <w:tcW w:w="2500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A5444" w:rsidRPr="00BD409D" w:rsidRDefault="0067332E" w:rsidP="00312672">
            <w:pPr>
              <w:spacing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2.2 </w:t>
            </w:r>
            <w:r w:rsidR="001A5444" w:rsidRPr="00BD409D">
              <w:rPr>
                <w:rFonts w:ascii="Tahoma" w:hAnsi="Tahoma" w:cs="Tahoma"/>
                <w:b/>
              </w:rPr>
              <w:t>Sistema de Gestión de Calidad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5444" w:rsidRPr="00BD409D" w:rsidRDefault="001A5444" w:rsidP="00CE4E88">
            <w:pPr>
              <w:spacing w:after="0"/>
              <w:jc w:val="right"/>
              <w:rPr>
                <w:rFonts w:ascii="Tahoma" w:hAnsi="Tahoma" w:cs="Tahoma"/>
                <w:b/>
              </w:rPr>
            </w:pPr>
          </w:p>
        </w:tc>
      </w:tr>
      <w:tr w:rsidR="001A5444" w:rsidRPr="00BD409D" w:rsidTr="008A386F">
        <w:trPr>
          <w:cantSplit/>
          <w:trHeight w:val="794"/>
        </w:trPr>
        <w:tc>
          <w:tcPr>
            <w:tcW w:w="2117" w:type="pct"/>
            <w:gridSpan w:val="2"/>
            <w:shd w:val="clear" w:color="auto" w:fill="auto"/>
            <w:vAlign w:val="center"/>
          </w:tcPr>
          <w:p w:rsidR="001A5444" w:rsidRPr="00BD409D" w:rsidRDefault="00BD0549" w:rsidP="00BD0549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  <w:highlight w:val="green"/>
              </w:rPr>
            </w:pPr>
            <w:permStart w:id="116" w:edGrp="everyone" w:colFirst="1" w:colLast="1"/>
            <w:permStart w:id="117" w:edGrp="everyone" w:colFirst="2" w:colLast="2"/>
            <w:permStart w:id="118" w:edGrp="everyone" w:colFirst="3" w:colLast="3"/>
            <w:r>
              <w:rPr>
                <w:rFonts w:ascii="Tahoma" w:hAnsi="Tahoma" w:cs="Tahoma"/>
              </w:rPr>
              <w:t>La Empresa implementa un</w:t>
            </w:r>
            <w:r w:rsidR="00584E43">
              <w:rPr>
                <w:rFonts w:ascii="Tahoma" w:hAnsi="Tahoma" w:cs="Tahoma"/>
              </w:rPr>
              <w:t xml:space="preserve"> </w:t>
            </w:r>
            <w:r w:rsidRPr="00BD0549">
              <w:rPr>
                <w:rFonts w:ascii="Tahoma" w:hAnsi="Tahoma" w:cs="Tahoma"/>
                <w:b/>
              </w:rPr>
              <w:t>S</w:t>
            </w:r>
            <w:r w:rsidR="001A5444" w:rsidRPr="00BD0549">
              <w:rPr>
                <w:rFonts w:ascii="Tahoma" w:hAnsi="Tahoma" w:cs="Tahoma"/>
                <w:b/>
              </w:rPr>
              <w:t>istema de trazabilidad</w:t>
            </w:r>
            <w:r w:rsidR="001A5444" w:rsidRPr="00BD409D">
              <w:rPr>
                <w:rFonts w:ascii="Tahoma" w:hAnsi="Tahoma" w:cs="Tahoma"/>
              </w:rPr>
              <w:t xml:space="preserve"> desde la captura hasta el producto final.</w:t>
            </w:r>
          </w:p>
        </w:tc>
        <w:tc>
          <w:tcPr>
            <w:tcW w:w="207" w:type="pct"/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</w:tcPr>
          <w:p w:rsidR="00873FFB" w:rsidRDefault="00873FFB" w:rsidP="00873FF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B80A16">
              <w:rPr>
                <w:rFonts w:ascii="Tahoma" w:hAnsi="Tahoma" w:cs="Tahoma"/>
                <w:sz w:val="20"/>
              </w:rPr>
              <w:t xml:space="preserve">Parte de pesca </w:t>
            </w:r>
            <w:permStart w:id="119" w:edGrp="everyone"/>
            <w:r w:rsidR="00584E43">
              <w:rPr>
                <w:rFonts w:ascii="Tahoma" w:hAnsi="Tahoma" w:cs="Tahoma"/>
                <w:sz w:val="20"/>
              </w:rPr>
              <w:t xml:space="preserve">  </w:t>
            </w:r>
            <w:permEnd w:id="119"/>
          </w:p>
          <w:p w:rsidR="00873FFB" w:rsidRPr="00B80A16" w:rsidRDefault="00873FFB" w:rsidP="00873FF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B80A16">
              <w:rPr>
                <w:rFonts w:ascii="Tahoma" w:hAnsi="Tahoma" w:cs="Tahoma"/>
                <w:sz w:val="20"/>
              </w:rPr>
              <w:t xml:space="preserve">Indicar lote  </w:t>
            </w:r>
            <w:permStart w:id="120" w:edGrp="everyone"/>
            <w:r w:rsidR="00584E43">
              <w:rPr>
                <w:rFonts w:ascii="Tahoma" w:hAnsi="Tahoma" w:cs="Tahoma"/>
                <w:sz w:val="20"/>
              </w:rPr>
              <w:t xml:space="preserve">  </w:t>
            </w:r>
            <w:permEnd w:id="120"/>
          </w:p>
          <w:p w:rsidR="001A5444" w:rsidRPr="00873FFB" w:rsidRDefault="00873FFB" w:rsidP="00303B4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B80A16">
              <w:rPr>
                <w:rFonts w:ascii="Tahoma" w:hAnsi="Tahoma" w:cs="Tahoma"/>
                <w:sz w:val="20"/>
              </w:rPr>
              <w:t xml:space="preserve">Túnel de congelación: Fecha y Temperatura </w:t>
            </w:r>
            <w:permStart w:id="121" w:edGrp="everyone"/>
            <w:r w:rsidR="00584E43">
              <w:rPr>
                <w:rFonts w:ascii="Tahoma" w:hAnsi="Tahoma" w:cs="Tahoma"/>
                <w:sz w:val="20"/>
              </w:rPr>
              <w:t xml:space="preserve">  </w:t>
            </w:r>
            <w:permEnd w:id="121"/>
          </w:p>
        </w:tc>
      </w:tr>
      <w:tr w:rsidR="001A5444" w:rsidRPr="00BD409D" w:rsidTr="008A386F">
        <w:trPr>
          <w:cantSplit/>
          <w:trHeight w:val="794"/>
        </w:trPr>
        <w:tc>
          <w:tcPr>
            <w:tcW w:w="2117" w:type="pct"/>
            <w:gridSpan w:val="2"/>
            <w:vAlign w:val="center"/>
          </w:tcPr>
          <w:p w:rsidR="001A5444" w:rsidRPr="00BD409D" w:rsidRDefault="001A5444" w:rsidP="00A525B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22" w:edGrp="everyone" w:colFirst="1" w:colLast="1"/>
            <w:permStart w:id="123" w:edGrp="everyone" w:colFirst="2" w:colLast="2"/>
            <w:permStart w:id="124" w:edGrp="everyone" w:colFirst="3" w:colLast="3"/>
            <w:permStart w:id="125" w:edGrp="everyone" w:colFirst="4" w:colLast="4"/>
            <w:permEnd w:id="116"/>
            <w:permEnd w:id="117"/>
            <w:permEnd w:id="118"/>
            <w:r w:rsidRPr="00BD409D">
              <w:rPr>
                <w:rFonts w:ascii="Tahoma" w:hAnsi="Tahoma" w:cs="Tahoma"/>
                <w:b/>
                <w:bCs/>
              </w:rPr>
              <w:t>BPM</w:t>
            </w:r>
            <w:r w:rsidRPr="00BD409D">
              <w:rPr>
                <w:rFonts w:ascii="Tahoma" w:hAnsi="Tahoma" w:cs="Tahoma"/>
                <w:bCs/>
              </w:rPr>
              <w:t xml:space="preserve">. La empresa dispone de un </w:t>
            </w:r>
            <w:r w:rsidR="00A525BE" w:rsidRPr="00A525BE">
              <w:rPr>
                <w:rFonts w:ascii="Tahoma" w:hAnsi="Tahoma" w:cs="Tahoma"/>
                <w:bCs/>
              </w:rPr>
              <w:t xml:space="preserve">Manual </w:t>
            </w:r>
            <w:r w:rsidR="00A525BE">
              <w:rPr>
                <w:rFonts w:ascii="Tahoma" w:hAnsi="Tahoma" w:cs="Tahoma"/>
                <w:bCs/>
              </w:rPr>
              <w:t xml:space="preserve">de </w:t>
            </w:r>
            <w:r w:rsidR="00A525BE" w:rsidRPr="00A525BE">
              <w:rPr>
                <w:rFonts w:ascii="Tahoma" w:hAnsi="Tahoma" w:cs="Tahoma"/>
                <w:bCs/>
              </w:rPr>
              <w:t>BPM y sus correspondientes Procedimientos</w:t>
            </w:r>
            <w:r w:rsidR="00A525BE">
              <w:rPr>
                <w:rFonts w:ascii="Tahoma" w:hAnsi="Tahoma" w:cs="Tahoma"/>
                <w:bCs/>
              </w:rPr>
              <w:t xml:space="preserve"> y</w:t>
            </w:r>
            <w:r w:rsidR="00A525BE" w:rsidRPr="00A525BE">
              <w:rPr>
                <w:rFonts w:ascii="Tahoma" w:hAnsi="Tahoma" w:cs="Tahoma"/>
                <w:bCs/>
              </w:rPr>
              <w:t xml:space="preserve"> Registros al día</w:t>
            </w:r>
            <w:r w:rsidR="00A525BE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207" w:type="pct"/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1A5444" w:rsidRPr="00BD409D" w:rsidTr="008A386F">
        <w:trPr>
          <w:cantSplit/>
          <w:trHeight w:val="794"/>
        </w:trPr>
        <w:tc>
          <w:tcPr>
            <w:tcW w:w="2117" w:type="pct"/>
            <w:gridSpan w:val="2"/>
            <w:vAlign w:val="center"/>
          </w:tcPr>
          <w:p w:rsidR="001A5444" w:rsidRPr="00BD409D" w:rsidRDefault="001A5444" w:rsidP="00A525B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26" w:edGrp="everyone" w:colFirst="1" w:colLast="1"/>
            <w:permStart w:id="127" w:edGrp="everyone" w:colFirst="2" w:colLast="2"/>
            <w:permStart w:id="128" w:edGrp="everyone" w:colFirst="3" w:colLast="3"/>
            <w:permEnd w:id="122"/>
            <w:permEnd w:id="123"/>
            <w:permEnd w:id="124"/>
            <w:permEnd w:id="125"/>
            <w:r w:rsidRPr="00BD409D">
              <w:rPr>
                <w:rFonts w:ascii="Tahoma" w:hAnsi="Tahoma" w:cs="Tahoma"/>
                <w:b/>
                <w:color w:val="241F1F"/>
              </w:rPr>
              <w:t>POES.</w:t>
            </w:r>
            <w:r w:rsidR="00584E43">
              <w:rPr>
                <w:rFonts w:ascii="Tahoma" w:hAnsi="Tahoma" w:cs="Tahoma"/>
                <w:b/>
                <w:color w:val="241F1F"/>
              </w:rPr>
              <w:t xml:space="preserve"> </w:t>
            </w:r>
            <w:r w:rsidR="00A525BE">
              <w:rPr>
                <w:rFonts w:ascii="Tahoma" w:hAnsi="Tahoma" w:cs="Tahoma"/>
                <w:color w:val="241F1F"/>
              </w:rPr>
              <w:t>Implementación de</w:t>
            </w:r>
            <w:r w:rsidR="00A525BE" w:rsidRPr="00A64E60">
              <w:rPr>
                <w:rFonts w:ascii="Tahoma" w:hAnsi="Tahoma" w:cs="Tahoma"/>
                <w:color w:val="241F1F"/>
              </w:rPr>
              <w:t xml:space="preserve"> los procesos de limpieza</w:t>
            </w:r>
            <w:r w:rsidR="00A525BE">
              <w:rPr>
                <w:rFonts w:ascii="Tahoma" w:hAnsi="Tahoma" w:cs="Tahoma"/>
                <w:color w:val="241F1F"/>
              </w:rPr>
              <w:t>. Cronograma</w:t>
            </w:r>
            <w:r w:rsidR="00FD2B35">
              <w:rPr>
                <w:rFonts w:ascii="Tahoma" w:hAnsi="Tahoma" w:cs="Tahoma"/>
                <w:color w:val="241F1F"/>
              </w:rPr>
              <w:t xml:space="preserve"> </w:t>
            </w:r>
            <w:r w:rsidR="00A525BE">
              <w:rPr>
                <w:rFonts w:ascii="Tahoma" w:hAnsi="Tahoma" w:cs="Tahoma"/>
                <w:color w:val="241F1F"/>
              </w:rPr>
              <w:t>y registros al día.</w:t>
            </w:r>
          </w:p>
        </w:tc>
        <w:tc>
          <w:tcPr>
            <w:tcW w:w="207" w:type="pct"/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</w:tcPr>
          <w:p w:rsidR="001A5444" w:rsidRPr="00BD409D" w:rsidRDefault="00EF1559" w:rsidP="00312672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registro operacional </w:t>
            </w:r>
            <w:r w:rsidR="00303B4A">
              <w:rPr>
                <w:rFonts w:ascii="Tahoma" w:hAnsi="Tahoma" w:cs="Tahoma"/>
                <w:sz w:val="20"/>
              </w:rPr>
              <w:t xml:space="preserve">y fecha  </w:t>
            </w:r>
            <w:permStart w:id="129" w:edGrp="everyone"/>
            <w:r w:rsidR="00584E43">
              <w:rPr>
                <w:rFonts w:ascii="Tahoma" w:hAnsi="Tahoma" w:cs="Tahoma"/>
                <w:sz w:val="20"/>
              </w:rPr>
              <w:t xml:space="preserve">  </w:t>
            </w:r>
            <w:permEnd w:id="129"/>
          </w:p>
        </w:tc>
      </w:tr>
      <w:tr w:rsidR="001A5444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bottom w:val="single" w:sz="4" w:space="0" w:color="auto"/>
            </w:tcBorders>
            <w:vAlign w:val="center"/>
          </w:tcPr>
          <w:p w:rsidR="001A5444" w:rsidRPr="00BD409D" w:rsidRDefault="001A5444" w:rsidP="0031267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30" w:edGrp="everyone" w:colFirst="1" w:colLast="1"/>
            <w:permStart w:id="131" w:edGrp="everyone" w:colFirst="2" w:colLast="2"/>
            <w:permStart w:id="132" w:edGrp="everyone" w:colFirst="3" w:colLast="3"/>
            <w:permStart w:id="133" w:edGrp="everyone" w:colFirst="4" w:colLast="4"/>
            <w:permEnd w:id="126"/>
            <w:permEnd w:id="127"/>
            <w:permEnd w:id="128"/>
            <w:r w:rsidRPr="00BD409D">
              <w:rPr>
                <w:rFonts w:ascii="Tahoma" w:hAnsi="Tahoma" w:cs="Tahoma"/>
              </w:rPr>
              <w:t xml:space="preserve">Se aplican </w:t>
            </w:r>
            <w:r w:rsidRPr="00340B8F">
              <w:rPr>
                <w:rFonts w:ascii="Tahoma" w:hAnsi="Tahoma" w:cs="Tahoma"/>
                <w:b/>
              </w:rPr>
              <w:t>Acciones correctivas</w:t>
            </w:r>
            <w:r w:rsidRPr="00BD409D">
              <w:rPr>
                <w:rFonts w:ascii="Tahoma" w:hAnsi="Tahoma" w:cs="Tahoma"/>
              </w:rPr>
              <w:t xml:space="preserve"> sobre desvíos en el Sistema de Gestión de Calidad</w:t>
            </w:r>
            <w:r w:rsidR="00BD6B55">
              <w:rPr>
                <w:rFonts w:ascii="Tahoma" w:hAnsi="Tahoma" w:cs="Tahoma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bottom w:val="single" w:sz="4" w:space="0" w:color="auto"/>
            </w:tcBorders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bottom w:val="single" w:sz="4" w:space="0" w:color="auto"/>
            </w:tcBorders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1A5444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bottom w:val="single" w:sz="4" w:space="0" w:color="auto"/>
            </w:tcBorders>
            <w:vAlign w:val="center"/>
          </w:tcPr>
          <w:p w:rsidR="001A5444" w:rsidRPr="00BD409D" w:rsidRDefault="001A5444" w:rsidP="0031267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34" w:edGrp="everyone" w:colFirst="1" w:colLast="1"/>
            <w:permStart w:id="135" w:edGrp="everyone" w:colFirst="2" w:colLast="2"/>
            <w:permStart w:id="136" w:edGrp="everyone" w:colFirst="3" w:colLast="3"/>
            <w:permEnd w:id="130"/>
            <w:permEnd w:id="131"/>
            <w:permEnd w:id="132"/>
            <w:permEnd w:id="133"/>
            <w:r w:rsidRPr="00340B8F">
              <w:rPr>
                <w:rFonts w:ascii="Tahoma" w:hAnsi="Tahoma" w:cs="Tahoma"/>
                <w:b/>
              </w:rPr>
              <w:lastRenderedPageBreak/>
              <w:t>Manejo Integral de plagas.</w:t>
            </w:r>
            <w:r w:rsidRPr="00BD409D">
              <w:rPr>
                <w:rFonts w:ascii="Tahoma" w:hAnsi="Tahoma" w:cs="Tahoma"/>
              </w:rPr>
              <w:t xml:space="preserve"> Monitoreo y registros implementados.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bottom w:val="single" w:sz="4" w:space="0" w:color="auto"/>
            </w:tcBorders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bottom w:val="single" w:sz="4" w:space="0" w:color="auto"/>
            </w:tcBorders>
          </w:tcPr>
          <w:p w:rsidR="00A525BE" w:rsidRDefault="00A525BE" w:rsidP="00312672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Indicar Empresa</w:t>
            </w:r>
            <w:r w:rsidR="00643222">
              <w:rPr>
                <w:rFonts w:ascii="Tahoma" w:hAnsi="Tahoma" w:cs="Tahoma"/>
                <w:sz w:val="20"/>
              </w:rPr>
              <w:t xml:space="preserve"> prestadora</w:t>
            </w:r>
            <w:r w:rsidR="00584E43">
              <w:rPr>
                <w:rFonts w:ascii="Tahoma" w:hAnsi="Tahoma" w:cs="Tahoma"/>
                <w:sz w:val="20"/>
              </w:rPr>
              <w:t xml:space="preserve">  </w:t>
            </w:r>
            <w:permStart w:id="137" w:edGrp="everyone"/>
            <w:r w:rsidR="00584E43">
              <w:rPr>
                <w:rFonts w:ascii="Tahoma" w:hAnsi="Tahoma" w:cs="Tahoma"/>
                <w:sz w:val="20"/>
              </w:rPr>
              <w:t xml:space="preserve">  </w:t>
            </w:r>
            <w:permEnd w:id="137"/>
          </w:p>
          <w:p w:rsidR="001A5444" w:rsidRPr="00BD409D" w:rsidRDefault="00A525BE" w:rsidP="00A525BE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Verificar registro de visita</w:t>
            </w:r>
            <w:r w:rsidR="00CE4E88">
              <w:rPr>
                <w:rFonts w:ascii="Tahoma" w:hAnsi="Tahoma" w:cs="Tahoma"/>
                <w:sz w:val="20"/>
              </w:rPr>
              <w:t xml:space="preserve"> y fecha</w:t>
            </w:r>
            <w:r w:rsidR="00584E43">
              <w:rPr>
                <w:rFonts w:ascii="Tahoma" w:hAnsi="Tahoma" w:cs="Tahoma"/>
                <w:sz w:val="20"/>
              </w:rPr>
              <w:t xml:space="preserve"> </w:t>
            </w:r>
            <w:r w:rsidR="00CE4E88">
              <w:rPr>
                <w:rFonts w:ascii="Tahoma" w:hAnsi="Tahoma" w:cs="Tahoma"/>
                <w:sz w:val="20"/>
              </w:rPr>
              <w:t xml:space="preserve"> </w:t>
            </w:r>
            <w:permStart w:id="138" w:edGrp="everyone"/>
            <w:r w:rsidR="00584E43">
              <w:rPr>
                <w:rFonts w:ascii="Tahoma" w:hAnsi="Tahoma" w:cs="Tahoma"/>
                <w:sz w:val="20"/>
              </w:rPr>
              <w:t xml:space="preserve">  </w:t>
            </w:r>
            <w:permEnd w:id="138"/>
          </w:p>
        </w:tc>
      </w:tr>
      <w:tr w:rsidR="001A5444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A5444" w:rsidRPr="00BD409D" w:rsidRDefault="001A5444" w:rsidP="007C65F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39" w:edGrp="everyone" w:colFirst="1" w:colLast="1"/>
            <w:permStart w:id="140" w:edGrp="everyone" w:colFirst="2" w:colLast="2"/>
            <w:permStart w:id="141" w:edGrp="everyone" w:colFirst="3" w:colLast="3"/>
            <w:permEnd w:id="134"/>
            <w:permEnd w:id="135"/>
            <w:permEnd w:id="136"/>
            <w:r w:rsidRPr="00F20B7A">
              <w:rPr>
                <w:rFonts w:ascii="Tahoma" w:hAnsi="Tahoma" w:cs="Tahoma"/>
                <w:b/>
              </w:rPr>
              <w:t>Instrumentos de medición</w:t>
            </w:r>
            <w:r w:rsidR="007C65F8">
              <w:rPr>
                <w:rFonts w:ascii="Tahoma" w:hAnsi="Tahoma" w:cs="Tahoma"/>
              </w:rPr>
              <w:t>. C</w:t>
            </w:r>
            <w:r w:rsidRPr="00BD409D">
              <w:rPr>
                <w:rFonts w:ascii="Tahoma" w:hAnsi="Tahoma" w:cs="Tahoma"/>
              </w:rPr>
              <w:t xml:space="preserve">alibrados frente a un </w:t>
            </w:r>
            <w:r w:rsidR="007C65F8" w:rsidRPr="007C65F8">
              <w:rPr>
                <w:rFonts w:ascii="Tahoma" w:hAnsi="Tahoma" w:cs="Tahoma"/>
              </w:rPr>
              <w:t>estándar confiable (patrón)</w:t>
            </w:r>
            <w:r w:rsidRPr="00BD409D">
              <w:rPr>
                <w:rFonts w:ascii="Tahoma" w:hAnsi="Tahoma" w:cs="Tahoma"/>
              </w:rPr>
              <w:t>.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top w:val="nil"/>
              <w:bottom w:val="single" w:sz="4" w:space="0" w:color="auto"/>
            </w:tcBorders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nil"/>
              <w:bottom w:val="single" w:sz="4" w:space="0" w:color="auto"/>
            </w:tcBorders>
          </w:tcPr>
          <w:p w:rsidR="001A5444" w:rsidRPr="00BD409D" w:rsidRDefault="001A5444" w:rsidP="00312672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top w:val="nil"/>
              <w:bottom w:val="single" w:sz="4" w:space="0" w:color="auto"/>
            </w:tcBorders>
          </w:tcPr>
          <w:p w:rsidR="001A5444" w:rsidRPr="00BD409D" w:rsidRDefault="00F20B7A" w:rsidP="00312672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2F5A54">
              <w:rPr>
                <w:rFonts w:ascii="Tahoma" w:hAnsi="Tahoma" w:cs="Tahoma"/>
                <w:sz w:val="20"/>
                <w:lang w:val="es-ES"/>
              </w:rPr>
              <w:t>Indicar informe y fecha</w:t>
            </w:r>
            <w:r w:rsidR="00584E43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Start w:id="142" w:edGrp="everyone"/>
            <w:r w:rsidR="00584E43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42"/>
          </w:p>
        </w:tc>
      </w:tr>
      <w:tr w:rsidR="00F20B7A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bottom w:val="single" w:sz="4" w:space="0" w:color="auto"/>
            </w:tcBorders>
            <w:vAlign w:val="center"/>
          </w:tcPr>
          <w:p w:rsidR="00F20B7A" w:rsidRPr="00BD409D" w:rsidRDefault="0048314C" w:rsidP="00A525B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43" w:edGrp="everyone" w:colFirst="1" w:colLast="1"/>
            <w:permStart w:id="144" w:edGrp="everyone" w:colFirst="2" w:colLast="2"/>
            <w:permStart w:id="145" w:edGrp="everyone" w:colFirst="3" w:colLast="3"/>
            <w:permEnd w:id="139"/>
            <w:permEnd w:id="140"/>
            <w:permEnd w:id="141"/>
            <w:r w:rsidRPr="003A6C4E">
              <w:rPr>
                <w:rFonts w:ascii="Tahoma" w:hAnsi="Tahoma" w:cs="Tahoma"/>
                <w:b/>
              </w:rPr>
              <w:t>Sistema A</w:t>
            </w:r>
            <w:r>
              <w:rPr>
                <w:rFonts w:ascii="Tahoma" w:hAnsi="Tahoma" w:cs="Tahoma"/>
                <w:b/>
              </w:rPr>
              <w:t>PP</w:t>
            </w:r>
            <w:r w:rsidRPr="003A6C4E">
              <w:rPr>
                <w:rFonts w:ascii="Tahoma" w:hAnsi="Tahoma" w:cs="Tahoma"/>
                <w:b/>
              </w:rPr>
              <w:t>CC</w:t>
            </w:r>
            <w:r>
              <w:rPr>
                <w:rFonts w:ascii="Tahoma" w:hAnsi="Tahoma" w:cs="Tahoma"/>
              </w:rPr>
              <w:t>. La empresa e</w:t>
            </w:r>
            <w:r w:rsidRPr="0068255F">
              <w:rPr>
                <w:rFonts w:ascii="Tahoma" w:hAnsi="Tahoma" w:cs="Tahoma"/>
              </w:rPr>
              <w:t xml:space="preserve">stablece, documenta y mantiene un sistema </w:t>
            </w:r>
            <w:r>
              <w:rPr>
                <w:rFonts w:ascii="Tahoma" w:hAnsi="Tahoma" w:cs="Tahoma"/>
              </w:rPr>
              <w:t>APPCC.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</w:tcPr>
          <w:p w:rsidR="00F20B7A" w:rsidRPr="00BD409D" w:rsidRDefault="00F20B7A" w:rsidP="00F20B7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top w:val="nil"/>
              <w:bottom w:val="single" w:sz="4" w:space="0" w:color="auto"/>
            </w:tcBorders>
          </w:tcPr>
          <w:p w:rsidR="00F20B7A" w:rsidRPr="00BD409D" w:rsidRDefault="00F20B7A" w:rsidP="00F20B7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nil"/>
              <w:bottom w:val="single" w:sz="4" w:space="0" w:color="auto"/>
            </w:tcBorders>
          </w:tcPr>
          <w:p w:rsidR="00F20B7A" w:rsidRPr="00BD409D" w:rsidRDefault="00F20B7A" w:rsidP="00F20B7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top w:val="nil"/>
              <w:bottom w:val="single" w:sz="4" w:space="0" w:color="auto"/>
            </w:tcBorders>
          </w:tcPr>
          <w:p w:rsidR="00F20B7A" w:rsidRPr="00BD409D" w:rsidRDefault="00A525BE" w:rsidP="00F20B7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Verificar </w:t>
            </w:r>
            <w:r w:rsidR="00035C69">
              <w:rPr>
                <w:rFonts w:ascii="Tahoma" w:hAnsi="Tahoma" w:cs="Tahoma"/>
                <w:sz w:val="20"/>
              </w:rPr>
              <w:t>Plan y asentar fecha</w:t>
            </w:r>
            <w:r w:rsidR="00FD2B35">
              <w:rPr>
                <w:rFonts w:ascii="Tahoma" w:hAnsi="Tahoma" w:cs="Tahoma"/>
                <w:sz w:val="20"/>
              </w:rPr>
              <w:t xml:space="preserve"> </w:t>
            </w:r>
            <w:r w:rsidR="00035C69">
              <w:rPr>
                <w:rFonts w:ascii="Tahoma" w:hAnsi="Tahoma" w:cs="Tahoma"/>
                <w:sz w:val="20"/>
              </w:rPr>
              <w:t xml:space="preserve"> </w:t>
            </w:r>
            <w:permStart w:id="146" w:edGrp="everyone"/>
            <w:r w:rsidR="00FD2B35">
              <w:rPr>
                <w:rFonts w:ascii="Tahoma" w:hAnsi="Tahoma" w:cs="Tahoma"/>
                <w:sz w:val="20"/>
              </w:rPr>
              <w:t xml:space="preserve">  </w:t>
            </w:r>
            <w:permEnd w:id="146"/>
          </w:p>
        </w:tc>
      </w:tr>
      <w:tr w:rsidR="00F20B7A" w:rsidRPr="00BD409D" w:rsidTr="008A386F">
        <w:trPr>
          <w:cantSplit/>
          <w:trHeight w:val="794"/>
        </w:trPr>
        <w:tc>
          <w:tcPr>
            <w:tcW w:w="2117" w:type="pct"/>
            <w:gridSpan w:val="2"/>
            <w:tcBorders>
              <w:top w:val="nil"/>
            </w:tcBorders>
            <w:vAlign w:val="center"/>
          </w:tcPr>
          <w:p w:rsidR="00F20B7A" w:rsidRPr="00BD409D" w:rsidRDefault="00F20B7A" w:rsidP="00A73F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47" w:edGrp="everyone" w:colFirst="1" w:colLast="1"/>
            <w:permStart w:id="148" w:edGrp="everyone" w:colFirst="2" w:colLast="2"/>
            <w:permStart w:id="149" w:edGrp="everyone" w:colFirst="3" w:colLast="3"/>
            <w:permEnd w:id="143"/>
            <w:permEnd w:id="144"/>
            <w:permEnd w:id="145"/>
            <w:r>
              <w:rPr>
                <w:rFonts w:ascii="Tahoma" w:hAnsi="Tahoma" w:cs="Tahoma"/>
                <w:lang w:val="es-ES"/>
              </w:rPr>
              <w:t>Están</w:t>
            </w:r>
            <w:r w:rsidRPr="0088495C">
              <w:rPr>
                <w:rFonts w:ascii="Tahoma" w:hAnsi="Tahoma" w:cs="Tahoma"/>
                <w:lang w:val="es-ES"/>
              </w:rPr>
              <w:t xml:space="preserve"> identificado</w:t>
            </w:r>
            <w:r>
              <w:rPr>
                <w:rFonts w:ascii="Tahoma" w:hAnsi="Tahoma" w:cs="Tahoma"/>
                <w:lang w:val="es-ES"/>
              </w:rPr>
              <w:t>s</w:t>
            </w:r>
            <w:r w:rsidRPr="0088495C">
              <w:rPr>
                <w:rFonts w:ascii="Tahoma" w:hAnsi="Tahoma" w:cs="Tahoma"/>
                <w:lang w:val="es-ES"/>
              </w:rPr>
              <w:t xml:space="preserve"> los </w:t>
            </w:r>
            <w:r w:rsidRPr="005753D5">
              <w:rPr>
                <w:rFonts w:ascii="Tahoma" w:hAnsi="Tahoma" w:cs="Tahoma"/>
                <w:b/>
                <w:lang w:val="es-ES"/>
              </w:rPr>
              <w:t>puntos críticos de control</w:t>
            </w:r>
            <w:r w:rsidRPr="0088495C">
              <w:rPr>
                <w:rFonts w:ascii="Tahoma" w:hAnsi="Tahoma" w:cs="Tahoma"/>
                <w:lang w:val="es-ES"/>
              </w:rPr>
              <w:t xml:space="preserve"> (PCC) </w:t>
            </w:r>
            <w:r w:rsidR="00035C69">
              <w:rPr>
                <w:rFonts w:ascii="Tahoma" w:hAnsi="Tahoma" w:cs="Tahoma"/>
                <w:lang w:val="es-ES"/>
              </w:rPr>
              <w:t>y s</w:t>
            </w:r>
            <w:r w:rsidR="00035C69" w:rsidRPr="00035C69">
              <w:rPr>
                <w:rFonts w:ascii="Tahoma" w:hAnsi="Tahoma" w:cs="Tahoma"/>
                <w:lang w:val="es-ES"/>
              </w:rPr>
              <w:t xml:space="preserve">e ha establecido un sistema de vigilancia para cada </w:t>
            </w:r>
            <w:r w:rsidR="00A73FDC">
              <w:rPr>
                <w:rFonts w:ascii="Tahoma" w:hAnsi="Tahoma" w:cs="Tahoma"/>
                <w:lang w:val="es-ES"/>
              </w:rPr>
              <w:t>uno</w:t>
            </w:r>
            <w:r w:rsidR="00035C69">
              <w:rPr>
                <w:rFonts w:ascii="Tahoma" w:hAnsi="Tahoma" w:cs="Tahoma"/>
                <w:lang w:val="es-ES"/>
              </w:rPr>
              <w:t>.</w:t>
            </w: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</w:tcPr>
          <w:p w:rsidR="00F20B7A" w:rsidRPr="00BD409D" w:rsidRDefault="00F20B7A" w:rsidP="00F20B7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gridSpan w:val="2"/>
            <w:tcBorders>
              <w:top w:val="nil"/>
              <w:bottom w:val="single" w:sz="4" w:space="0" w:color="auto"/>
            </w:tcBorders>
          </w:tcPr>
          <w:p w:rsidR="00F20B7A" w:rsidRPr="00BD409D" w:rsidRDefault="00F20B7A" w:rsidP="00F20B7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" w:type="pct"/>
            <w:tcBorders>
              <w:top w:val="nil"/>
              <w:bottom w:val="single" w:sz="4" w:space="0" w:color="auto"/>
            </w:tcBorders>
          </w:tcPr>
          <w:p w:rsidR="00F20B7A" w:rsidRPr="00BD409D" w:rsidRDefault="00F20B7A" w:rsidP="00F20B7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3" w:type="pct"/>
            <w:tcBorders>
              <w:top w:val="nil"/>
              <w:bottom w:val="single" w:sz="4" w:space="0" w:color="auto"/>
            </w:tcBorders>
          </w:tcPr>
          <w:p w:rsidR="00F20B7A" w:rsidRPr="00BD409D" w:rsidRDefault="00035C69" w:rsidP="00035C6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registros y asentar fecha </w:t>
            </w:r>
            <w:permStart w:id="150" w:edGrp="everyone"/>
            <w:r w:rsidR="00FD2B35">
              <w:rPr>
                <w:rFonts w:ascii="Tahoma" w:hAnsi="Tahoma" w:cs="Tahoma"/>
                <w:sz w:val="20"/>
              </w:rPr>
              <w:t xml:space="preserve">  </w:t>
            </w:r>
            <w:permEnd w:id="150"/>
          </w:p>
        </w:tc>
      </w:tr>
      <w:permEnd w:id="147"/>
      <w:permEnd w:id="148"/>
      <w:permEnd w:id="149"/>
    </w:tbl>
    <w:p w:rsidR="008A386F" w:rsidRDefault="008A386F" w:rsidP="007C65F8">
      <w:pPr>
        <w:spacing w:after="0"/>
        <w:rPr>
          <w:rFonts w:ascii="Tahoma" w:hAnsi="Tahoma" w:cs="Tahoma"/>
          <w:noProof/>
          <w:color w:val="808080" w:themeColor="background1" w:themeShade="80"/>
          <w:vertAlign w:val="superscript"/>
          <w:lang w:eastAsia="es-AR"/>
        </w:rPr>
      </w:pPr>
    </w:p>
    <w:p w:rsidR="008A386F" w:rsidRDefault="008A386F">
      <w:pPr>
        <w:rPr>
          <w:rFonts w:ascii="Tahoma" w:hAnsi="Tahoma" w:cs="Tahoma"/>
          <w:noProof/>
          <w:color w:val="808080" w:themeColor="background1" w:themeShade="80"/>
          <w:vertAlign w:val="superscript"/>
          <w:lang w:eastAsia="es-AR"/>
        </w:rPr>
      </w:pPr>
      <w:r>
        <w:rPr>
          <w:rFonts w:ascii="Tahoma" w:hAnsi="Tahoma" w:cs="Tahoma"/>
          <w:noProof/>
          <w:color w:val="808080" w:themeColor="background1" w:themeShade="80"/>
          <w:vertAlign w:val="superscript"/>
          <w:lang w:eastAsia="es-AR"/>
        </w:rPr>
        <w:br w:type="page"/>
      </w:r>
    </w:p>
    <w:p w:rsidR="00AD027B" w:rsidRDefault="00AD027B" w:rsidP="007C65F8">
      <w:pPr>
        <w:spacing w:after="0"/>
        <w:rPr>
          <w:rFonts w:ascii="Tahoma" w:hAnsi="Tahoma" w:cs="Tahoma"/>
          <w:noProof/>
          <w:color w:val="808080" w:themeColor="background1" w:themeShade="80"/>
          <w:vertAlign w:val="superscript"/>
          <w:lang w:eastAsia="es-AR"/>
        </w:rPr>
      </w:pPr>
    </w:p>
    <w:tbl>
      <w:tblPr>
        <w:tblStyle w:val="Tablaconcuadrcula"/>
        <w:tblpPr w:leftFromText="141" w:rightFromText="141" w:vertAnchor="text" w:horzAnchor="margin" w:tblpY="17"/>
        <w:tblW w:w="5000" w:type="pct"/>
        <w:tblLook w:val="04A0"/>
      </w:tblPr>
      <w:tblGrid>
        <w:gridCol w:w="2543"/>
        <w:gridCol w:w="1715"/>
        <w:gridCol w:w="2636"/>
        <w:gridCol w:w="6894"/>
      </w:tblGrid>
      <w:tr w:rsidR="00CE4E88" w:rsidRPr="005D13C9" w:rsidTr="00FD2B35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E4E88" w:rsidRPr="005D13C9" w:rsidRDefault="00CE4E88" w:rsidP="00CE4E88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Cumplimiento del P</w:t>
            </w:r>
            <w:r w:rsidRPr="005D13C9">
              <w:rPr>
                <w:rFonts w:ascii="Tahoma" w:hAnsi="Tahoma" w:cs="Tahoma"/>
                <w:b/>
              </w:rPr>
              <w:t>rotocolo</w:t>
            </w:r>
            <w:r w:rsidR="00FD2B35">
              <w:rPr>
                <w:rFonts w:ascii="Tahoma" w:hAnsi="Tahoma" w:cs="Tahoma"/>
                <w:b/>
              </w:rPr>
              <w:t xml:space="preserve"> </w:t>
            </w:r>
            <w:r w:rsidR="00D64BD2">
              <w:rPr>
                <w:rFonts w:ascii="Tahoma" w:hAnsi="Tahoma" w:cs="Tahoma"/>
                <w:b/>
              </w:rPr>
              <w:t xml:space="preserve"> </w:t>
            </w:r>
            <w:r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CE4E88" w:rsidRPr="005D13C9" w:rsidTr="00FD2B35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E4E88" w:rsidRPr="00A64289" w:rsidRDefault="00CE4E88" w:rsidP="00CE4E88">
            <w:pPr>
              <w:pStyle w:val="Prrafodelista"/>
              <w:ind w:left="0"/>
              <w:rPr>
                <w:rFonts w:ascii="Tahoma" w:hAnsi="Tahoma" w:cs="Tahoma"/>
                <w:sz w:val="16"/>
              </w:rPr>
            </w:pPr>
            <w:r w:rsidRPr="005D13C9">
              <w:rPr>
                <w:rFonts w:ascii="Tahoma" w:hAnsi="Tahoma" w:cs="Tahoma"/>
                <w:b/>
              </w:rPr>
              <w:t>Indicar</w:t>
            </w:r>
            <w:r>
              <w:rPr>
                <w:rFonts w:ascii="Tahoma" w:hAnsi="Tahoma" w:cs="Tahoma"/>
                <w:b/>
              </w:rPr>
              <w:t xml:space="preserve">:         SI  </w:t>
            </w:r>
            <w:permStart w:id="151" w:edGrp="everyone"/>
            <w:r w:rsidR="00CD1700">
              <w:rPr>
                <w:rFonts w:ascii="Tahoma" w:hAnsi="Tahoma" w:cs="Tahoma"/>
                <w:b/>
              </w:rPr>
              <w:t xml:space="preserve">  </w:t>
            </w:r>
          </w:p>
        </w:tc>
        <w:permEnd w:id="151"/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E4E88" w:rsidRPr="00A64289" w:rsidRDefault="00CE4E88" w:rsidP="00CE4E88">
            <w:pPr>
              <w:pStyle w:val="Prrafodelista"/>
              <w:ind w:left="0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b/>
              </w:rPr>
              <w:t xml:space="preserve">    NO   </w:t>
            </w:r>
            <w:permStart w:id="152" w:edGrp="everyone"/>
            <w:r w:rsidR="00CD1700">
              <w:rPr>
                <w:rFonts w:ascii="Tahoma" w:hAnsi="Tahoma" w:cs="Tahoma"/>
                <w:b/>
              </w:rPr>
              <w:t xml:space="preserve">  </w:t>
            </w:r>
          </w:p>
        </w:tc>
        <w:permEnd w:id="152"/>
        <w:tc>
          <w:tcPr>
            <w:tcW w:w="34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E88" w:rsidRPr="00A64289" w:rsidRDefault="00CE4E88" w:rsidP="00CE4E88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CE4E88" w:rsidRPr="005D13C9" w:rsidTr="00FD2B35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CE4E88" w:rsidRPr="00817471" w:rsidRDefault="00CE4E88" w:rsidP="00CE4E88">
            <w:pPr>
              <w:pStyle w:val="Prrafodelista"/>
              <w:ind w:left="0"/>
              <w:rPr>
                <w:rFonts w:ascii="Tahoma" w:hAnsi="Tahoma" w:cs="Tahoma"/>
                <w:b/>
                <w:sz w:val="20"/>
              </w:rPr>
            </w:pPr>
          </w:p>
          <w:p w:rsidR="00CE4E88" w:rsidRPr="00817471" w:rsidRDefault="00CE4E88" w:rsidP="00CE4E88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</w:pPr>
            <w:r w:rsidRPr="00817471"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  <w:t>En ausencia de incumplimientos, la Auditoría se considera CONFORME.</w:t>
            </w:r>
          </w:p>
          <w:p w:rsidR="00CE4E88" w:rsidRPr="00817471" w:rsidRDefault="00CE4E88" w:rsidP="00CE4E88">
            <w:pPr>
              <w:pStyle w:val="Prrafodelista"/>
              <w:ind w:left="38"/>
              <w:jc w:val="both"/>
              <w:rPr>
                <w:rFonts w:ascii="Tahoma" w:hAnsi="Tahoma" w:cs="Tahoma"/>
                <w:b/>
                <w:sz w:val="20"/>
              </w:rPr>
            </w:pPr>
            <w:r w:rsidRPr="00817471"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</w:p>
        </w:tc>
      </w:tr>
      <w:tr w:rsidR="00CE4E88" w:rsidRPr="005D13C9" w:rsidTr="00FD2B35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E4E88" w:rsidRDefault="00CE4E88" w:rsidP="00CE4E88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:rsidR="00CE4E88" w:rsidRPr="005D13C9" w:rsidRDefault="00CE4E88" w:rsidP="00CE4E88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CE4E88" w:rsidRPr="005D13C9" w:rsidTr="00FD2B35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E4E88" w:rsidRPr="001E72B3" w:rsidRDefault="00CE4E88" w:rsidP="00CE4E88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</w:p>
        </w:tc>
      </w:tr>
      <w:tr w:rsidR="00566AF0" w:rsidRPr="005D13C9" w:rsidTr="00FD2B35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566AF0" w:rsidRPr="003641F5" w:rsidRDefault="00566AF0" w:rsidP="00CE4E88">
            <w:pPr>
              <w:ind w:firstLine="284"/>
              <w:rPr>
                <w:rFonts w:ascii="Tahoma" w:hAnsi="Tahoma" w:cs="Tahoma"/>
                <w:szCs w:val="20"/>
              </w:rPr>
            </w:pPr>
            <w:permStart w:id="153" w:edGrp="everyone" w:colFirst="0" w:colLast="0"/>
            <w:permStart w:id="154" w:edGrp="everyone" w:colFirst="1" w:colLast="1"/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566AF0" w:rsidRPr="003641F5" w:rsidRDefault="00566AF0" w:rsidP="00CE4E88">
            <w:pPr>
              <w:ind w:firstLine="284"/>
              <w:rPr>
                <w:rFonts w:ascii="Tahoma" w:hAnsi="Tahoma" w:cs="Tahoma"/>
                <w:szCs w:val="20"/>
              </w:rPr>
            </w:pPr>
          </w:p>
        </w:tc>
      </w:tr>
      <w:tr w:rsidR="00566AF0" w:rsidRPr="005D13C9" w:rsidTr="00FD2B35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566AF0" w:rsidRDefault="00566AF0" w:rsidP="00CE4E88">
            <w:pPr>
              <w:ind w:firstLine="284"/>
              <w:rPr>
                <w:rFonts w:ascii="Tahoma" w:hAnsi="Tahoma" w:cs="Tahoma"/>
                <w:szCs w:val="20"/>
              </w:rPr>
            </w:pPr>
            <w:permStart w:id="155" w:edGrp="everyone" w:colFirst="0" w:colLast="0"/>
            <w:permStart w:id="156" w:edGrp="everyone" w:colFirst="1" w:colLast="1"/>
            <w:permEnd w:id="153"/>
            <w:permEnd w:id="154"/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566AF0" w:rsidRDefault="00566AF0" w:rsidP="00CE4E88">
            <w:pPr>
              <w:ind w:firstLine="284"/>
              <w:rPr>
                <w:rFonts w:ascii="Tahoma" w:hAnsi="Tahoma" w:cs="Tahoma"/>
                <w:szCs w:val="20"/>
              </w:rPr>
            </w:pPr>
          </w:p>
        </w:tc>
      </w:tr>
      <w:tr w:rsidR="00566AF0" w:rsidRPr="005D13C9" w:rsidTr="00FD2B35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566AF0" w:rsidRPr="003641F5" w:rsidRDefault="00566AF0" w:rsidP="00CE4E88">
            <w:pPr>
              <w:ind w:firstLine="284"/>
              <w:rPr>
                <w:rFonts w:ascii="Tahoma" w:hAnsi="Tahoma" w:cs="Tahoma"/>
                <w:szCs w:val="20"/>
              </w:rPr>
            </w:pPr>
            <w:permStart w:id="157" w:edGrp="everyone" w:colFirst="0" w:colLast="0"/>
            <w:permStart w:id="158" w:edGrp="everyone" w:colFirst="1" w:colLast="1"/>
            <w:permEnd w:id="155"/>
            <w:permEnd w:id="156"/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566AF0" w:rsidRPr="003641F5" w:rsidRDefault="00566AF0" w:rsidP="00CE4E88">
            <w:pPr>
              <w:ind w:firstLine="284"/>
              <w:rPr>
                <w:rFonts w:ascii="Tahoma" w:hAnsi="Tahoma" w:cs="Tahoma"/>
                <w:szCs w:val="20"/>
              </w:rPr>
            </w:pPr>
          </w:p>
        </w:tc>
      </w:tr>
      <w:permEnd w:id="157"/>
      <w:permEnd w:id="158"/>
    </w:tbl>
    <w:p w:rsidR="00CE4E88" w:rsidRPr="009176CD" w:rsidRDefault="00CE4E88" w:rsidP="009872F8">
      <w:pP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/>
      </w:tblPr>
      <w:tblGrid>
        <w:gridCol w:w="5637"/>
      </w:tblGrid>
      <w:tr w:rsidR="00CE4E88" w:rsidTr="0093239B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E4E88" w:rsidRPr="00661204" w:rsidRDefault="00FD2B35" w:rsidP="0093239B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159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159"/>
          </w:p>
        </w:tc>
      </w:tr>
      <w:tr w:rsidR="00CE4E88" w:rsidTr="0093239B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4E88" w:rsidRDefault="00CE4E88" w:rsidP="0093239B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CE4E88" w:rsidTr="0093239B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4E88" w:rsidRPr="00B13B2B" w:rsidRDefault="00CE4E88" w:rsidP="0093239B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:rsidR="00CE4E88" w:rsidRPr="00CE4E88" w:rsidRDefault="00CE4E88" w:rsidP="00CE4E88">
      <w:pPr>
        <w:rPr>
          <w:rFonts w:ascii="Tahoma" w:hAnsi="Tahoma" w:cs="Tahoma"/>
          <w:lang w:eastAsia="es-AR"/>
        </w:rPr>
      </w:pPr>
    </w:p>
    <w:p w:rsidR="00CE4E88" w:rsidRPr="00CE4E88" w:rsidRDefault="00CE4E88" w:rsidP="009872F8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jc w:val="center"/>
        <w:rPr>
          <w:rFonts w:ascii="Tahoma" w:hAnsi="Tahoma" w:cs="Tahoma"/>
          <w:lang w:eastAsia="es-AR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p w:rsidR="00CE4E88" w:rsidRPr="00CE4E88" w:rsidRDefault="00CE4E88" w:rsidP="00CE4E88">
      <w:pPr>
        <w:rPr>
          <w:rFonts w:ascii="Tahoma" w:hAnsi="Tahoma" w:cs="Tahoma"/>
          <w:lang w:eastAsia="es-AR"/>
        </w:rPr>
      </w:pPr>
    </w:p>
    <w:p w:rsidR="00CE4E88" w:rsidRPr="00CE4E88" w:rsidRDefault="00CE4E88" w:rsidP="00CE4E88">
      <w:pPr>
        <w:rPr>
          <w:rFonts w:ascii="Tahoma" w:hAnsi="Tahoma" w:cs="Tahoma"/>
          <w:lang w:eastAsia="es-AR"/>
        </w:rPr>
      </w:pPr>
    </w:p>
    <w:p w:rsidR="00CE4E88" w:rsidRPr="00CE4E88" w:rsidRDefault="00CE4E88" w:rsidP="00CE4E88">
      <w:pPr>
        <w:rPr>
          <w:rFonts w:ascii="Tahoma" w:hAnsi="Tahoma" w:cs="Tahoma"/>
          <w:lang w:eastAsia="es-AR"/>
        </w:rPr>
      </w:pPr>
    </w:p>
    <w:p w:rsidR="00CE4E88" w:rsidRPr="00CE4E88" w:rsidRDefault="00CE4E88" w:rsidP="00CE4E88">
      <w:pPr>
        <w:rPr>
          <w:rFonts w:ascii="Tahoma" w:hAnsi="Tahoma" w:cs="Tahoma"/>
          <w:lang w:eastAsia="es-AR"/>
        </w:rPr>
      </w:pPr>
    </w:p>
    <w:p w:rsidR="00CE4E88" w:rsidRPr="00CE4E88" w:rsidRDefault="00CE4E88" w:rsidP="00CE4E88">
      <w:pPr>
        <w:rPr>
          <w:rFonts w:ascii="Tahoma" w:hAnsi="Tahoma" w:cs="Tahoma"/>
          <w:lang w:eastAsia="es-AR"/>
        </w:rPr>
      </w:pPr>
    </w:p>
    <w:p w:rsidR="00CF36DE" w:rsidRPr="00BD409D" w:rsidRDefault="00CF36DE" w:rsidP="0067332E">
      <w:pPr>
        <w:rPr>
          <w:rFonts w:ascii="Tahoma" w:hAnsi="Tahoma" w:cs="Tahoma"/>
        </w:rPr>
      </w:pPr>
    </w:p>
    <w:sectPr w:rsidR="00CF36DE" w:rsidRPr="00BD409D" w:rsidSect="0001665A">
      <w:headerReference w:type="default" r:id="rId9"/>
      <w:footerReference w:type="default" r:id="rId10"/>
      <w:pgSz w:w="15840" w:h="12240" w:orient="landscape" w:code="1"/>
      <w:pgMar w:top="1545" w:right="1134" w:bottom="426" w:left="1134" w:header="1757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762" w:rsidRDefault="006C5762" w:rsidP="00C06B98">
      <w:pPr>
        <w:spacing w:after="0" w:line="240" w:lineRule="auto"/>
      </w:pPr>
      <w:r>
        <w:separator/>
      </w:r>
    </w:p>
  </w:endnote>
  <w:endnote w:type="continuationSeparator" w:id="1">
    <w:p w:rsidR="006C5762" w:rsidRDefault="006C5762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:rsidR="00486034" w:rsidRDefault="00486034" w:rsidP="00486034">
        <w:pPr>
          <w:pStyle w:val="Piedepgina"/>
          <w:jc w:val="right"/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="00145B6E"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="00145B6E"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8A386F" w:rsidRPr="008A386F">
          <w:rPr>
            <w:rFonts w:ascii="Tahoma" w:hAnsi="Tahoma" w:cs="Tahoma"/>
            <w:b/>
            <w:noProof/>
            <w:color w:val="1F497D" w:themeColor="text2"/>
            <w:lang w:val="es-ES"/>
          </w:rPr>
          <w:t>1</w:t>
        </w:r>
        <w:r w:rsidR="00145B6E" w:rsidRPr="0057657D">
          <w:rPr>
            <w:rFonts w:ascii="Tahoma" w:hAnsi="Tahoma" w:cs="Tahoma"/>
            <w:b/>
            <w:color w:val="1F497D" w:themeColor="text2"/>
          </w:rPr>
          <w:fldChar w:fldCharType="end"/>
        </w:r>
      </w:p>
    </w:sdtContent>
  </w:sdt>
  <w:p w:rsidR="00914202" w:rsidRDefault="00914202" w:rsidP="0042086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762" w:rsidRDefault="006C5762" w:rsidP="00C06B98">
      <w:pPr>
        <w:spacing w:after="0" w:line="240" w:lineRule="auto"/>
      </w:pPr>
      <w:r>
        <w:separator/>
      </w:r>
    </w:p>
  </w:footnote>
  <w:footnote w:type="continuationSeparator" w:id="1">
    <w:p w:rsidR="006C5762" w:rsidRDefault="006C5762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Y="-945"/>
      <w:tblW w:w="5083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4721"/>
      <w:gridCol w:w="3314"/>
      <w:gridCol w:w="3316"/>
      <w:gridCol w:w="2666"/>
    </w:tblGrid>
    <w:tr w:rsidR="006F74D4" w:rsidRPr="00315F30" w:rsidTr="00BA0C61">
      <w:trPr>
        <w:trHeight w:val="841"/>
      </w:trPr>
      <w:tc>
        <w:tcPr>
          <w:tcW w:w="1684" w:type="pct"/>
          <w:tcBorders>
            <w:bottom w:val="single" w:sz="4" w:space="0" w:color="auto"/>
          </w:tcBorders>
          <w:vAlign w:val="center"/>
        </w:tcPr>
        <w:p w:rsidR="006F74D4" w:rsidRPr="00C06B98" w:rsidRDefault="006F74D4" w:rsidP="006F74D4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:rsidR="006F74D4" w:rsidRPr="00861564" w:rsidRDefault="006F74D4" w:rsidP="006F74D4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:rsidR="006F74D4" w:rsidRDefault="006F74D4" w:rsidP="006F74D4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:rsidR="006F74D4" w:rsidRPr="00861564" w:rsidRDefault="006F74D4" w:rsidP="006F74D4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65" w:type="pct"/>
          <w:gridSpan w:val="2"/>
          <w:tcBorders>
            <w:bottom w:val="single" w:sz="4" w:space="0" w:color="auto"/>
          </w:tcBorders>
          <w:vAlign w:val="center"/>
        </w:tcPr>
        <w:p w:rsidR="006F74D4" w:rsidRPr="00C06B98" w:rsidRDefault="006F74D4" w:rsidP="006F74D4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51" w:type="pct"/>
          <w:vMerge w:val="restart"/>
          <w:vAlign w:val="center"/>
        </w:tcPr>
        <w:p w:rsidR="006F74D4" w:rsidRPr="00315F30" w:rsidRDefault="00145B6E" w:rsidP="006F74D4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145B6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16.3pt;margin-top:3.85pt;width:91.45pt;height:46.65pt;z-index:251658240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6" DrawAspect="Content" ObjectID="_1844362224" r:id="rId2"/>
            </w:pict>
          </w:r>
        </w:p>
      </w:tc>
    </w:tr>
    <w:tr w:rsidR="006F74D4" w:rsidRPr="002512AA" w:rsidTr="00BA0C61">
      <w:trPr>
        <w:trHeight w:val="283"/>
      </w:trPr>
      <w:tc>
        <w:tcPr>
          <w:tcW w:w="168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6F74D4" w:rsidRPr="002512AA" w:rsidRDefault="006F74D4" w:rsidP="006F74D4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154</w:t>
          </w:r>
        </w:p>
      </w:tc>
      <w:tc>
        <w:tcPr>
          <w:tcW w:w="1182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F74D4" w:rsidRPr="002512AA" w:rsidRDefault="006F74D4" w:rsidP="00530361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530361">
            <w:rPr>
              <w:rFonts w:ascii="Tahoma" w:eastAsia="Times New Roman" w:hAnsi="Tahoma" w:cs="Tahoma"/>
              <w:sz w:val="18"/>
              <w:szCs w:val="24"/>
              <w:lang w:eastAsia="ar-SA"/>
            </w:rPr>
            <w:t>30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-0</w:t>
          </w:r>
          <w:r w:rsidR="001C5E40">
            <w:rPr>
              <w:rFonts w:ascii="Tahoma" w:eastAsia="Times New Roman" w:hAnsi="Tahoma" w:cs="Tahoma"/>
              <w:sz w:val="18"/>
              <w:szCs w:val="24"/>
              <w:lang w:eastAsia="ar-SA"/>
            </w:rPr>
            <w:t>6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-202</w:t>
          </w:r>
          <w:r w:rsidR="0038692B">
            <w:rPr>
              <w:rFonts w:ascii="Tahoma" w:eastAsia="Times New Roman" w:hAnsi="Tahoma" w:cs="Tahoma"/>
              <w:sz w:val="18"/>
              <w:szCs w:val="24"/>
              <w:lang w:eastAsia="ar-SA"/>
            </w:rPr>
            <w:t>6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F74D4" w:rsidRPr="002512AA" w:rsidRDefault="006F74D4" w:rsidP="0038692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 w:rsidR="0038692B">
            <w:rPr>
              <w:rFonts w:ascii="Tahoma" w:eastAsia="Times New Roman" w:hAnsi="Tahoma" w:cs="Tahoma"/>
              <w:sz w:val="18"/>
              <w:szCs w:val="24"/>
              <w:lang w:eastAsia="ar-SA"/>
            </w:rPr>
            <w:t>5</w:t>
          </w:r>
        </w:p>
      </w:tc>
      <w:tc>
        <w:tcPr>
          <w:tcW w:w="951" w:type="pct"/>
          <w:vMerge/>
          <w:tcBorders>
            <w:bottom w:val="single" w:sz="4" w:space="0" w:color="auto"/>
          </w:tcBorders>
          <w:vAlign w:val="center"/>
        </w:tcPr>
        <w:p w:rsidR="006F74D4" w:rsidRPr="002512AA" w:rsidRDefault="006F74D4" w:rsidP="006F74D4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</w:tbl>
  <w:p w:rsidR="00C06B98" w:rsidRDefault="00C06B98" w:rsidP="00413D9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15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4"/>
  </w:num>
  <w:num w:numId="13">
    <w:abstractNumId w:val="11"/>
  </w:num>
  <w:num w:numId="14">
    <w:abstractNumId w:val="6"/>
  </w:num>
  <w:num w:numId="15">
    <w:abstractNumId w:val="16"/>
  </w:num>
  <w:num w:numId="16">
    <w:abstractNumId w:val="5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b8g14BSOGtR4ohik3SeFlkLok44=" w:salt="apxL6mOSX93gcBweEWGP1g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4257"/>
    <w:rsid w:val="000101A5"/>
    <w:rsid w:val="00010DDA"/>
    <w:rsid w:val="00014982"/>
    <w:rsid w:val="0001665A"/>
    <w:rsid w:val="00022588"/>
    <w:rsid w:val="000314CC"/>
    <w:rsid w:val="00035C69"/>
    <w:rsid w:val="00052CC5"/>
    <w:rsid w:val="000730D6"/>
    <w:rsid w:val="00090E78"/>
    <w:rsid w:val="000C5456"/>
    <w:rsid w:val="000C5CAC"/>
    <w:rsid w:val="000D6948"/>
    <w:rsid w:val="000D74C5"/>
    <w:rsid w:val="000E4BC4"/>
    <w:rsid w:val="000E58FF"/>
    <w:rsid w:val="000F6055"/>
    <w:rsid w:val="00107B78"/>
    <w:rsid w:val="00111F52"/>
    <w:rsid w:val="0011505B"/>
    <w:rsid w:val="00115162"/>
    <w:rsid w:val="00120B01"/>
    <w:rsid w:val="0012504C"/>
    <w:rsid w:val="001308E6"/>
    <w:rsid w:val="00144D0E"/>
    <w:rsid w:val="00145B6E"/>
    <w:rsid w:val="00152161"/>
    <w:rsid w:val="00153940"/>
    <w:rsid w:val="0015505E"/>
    <w:rsid w:val="0016029C"/>
    <w:rsid w:val="0017171C"/>
    <w:rsid w:val="00171E28"/>
    <w:rsid w:val="0017643E"/>
    <w:rsid w:val="001814AD"/>
    <w:rsid w:val="0019565D"/>
    <w:rsid w:val="001A1FCA"/>
    <w:rsid w:val="001A2641"/>
    <w:rsid w:val="001A5444"/>
    <w:rsid w:val="001C2E99"/>
    <w:rsid w:val="001C5637"/>
    <w:rsid w:val="001C5E40"/>
    <w:rsid w:val="001C5E5D"/>
    <w:rsid w:val="001C6D80"/>
    <w:rsid w:val="001D312F"/>
    <w:rsid w:val="001E4E49"/>
    <w:rsid w:val="001E6BFB"/>
    <w:rsid w:val="001E7B88"/>
    <w:rsid w:val="001F0274"/>
    <w:rsid w:val="00213B2A"/>
    <w:rsid w:val="00216EF4"/>
    <w:rsid w:val="00232EE5"/>
    <w:rsid w:val="00237B68"/>
    <w:rsid w:val="00241EA5"/>
    <w:rsid w:val="00247BA4"/>
    <w:rsid w:val="00247F96"/>
    <w:rsid w:val="00252BC7"/>
    <w:rsid w:val="00287291"/>
    <w:rsid w:val="002A3FFB"/>
    <w:rsid w:val="002B5B0D"/>
    <w:rsid w:val="002B5CA5"/>
    <w:rsid w:val="002C223E"/>
    <w:rsid w:val="002D2334"/>
    <w:rsid w:val="002E3A3B"/>
    <w:rsid w:val="002E5452"/>
    <w:rsid w:val="002E690E"/>
    <w:rsid w:val="002F18DE"/>
    <w:rsid w:val="002F2EB9"/>
    <w:rsid w:val="002F7632"/>
    <w:rsid w:val="003019C8"/>
    <w:rsid w:val="00302D87"/>
    <w:rsid w:val="00303B4A"/>
    <w:rsid w:val="00305D17"/>
    <w:rsid w:val="00311176"/>
    <w:rsid w:val="00315F30"/>
    <w:rsid w:val="0031691B"/>
    <w:rsid w:val="003271C0"/>
    <w:rsid w:val="003330D7"/>
    <w:rsid w:val="003331F8"/>
    <w:rsid w:val="00337336"/>
    <w:rsid w:val="00340B8F"/>
    <w:rsid w:val="00345C0A"/>
    <w:rsid w:val="00350E86"/>
    <w:rsid w:val="003546A5"/>
    <w:rsid w:val="003546A8"/>
    <w:rsid w:val="003641F5"/>
    <w:rsid w:val="0037020E"/>
    <w:rsid w:val="00370A2D"/>
    <w:rsid w:val="0037169F"/>
    <w:rsid w:val="0037347F"/>
    <w:rsid w:val="00384D7F"/>
    <w:rsid w:val="003852DA"/>
    <w:rsid w:val="0038692B"/>
    <w:rsid w:val="00391BAA"/>
    <w:rsid w:val="003B5BFD"/>
    <w:rsid w:val="003D7BFE"/>
    <w:rsid w:val="003E2075"/>
    <w:rsid w:val="003E3AA0"/>
    <w:rsid w:val="003E53E8"/>
    <w:rsid w:val="003E65EE"/>
    <w:rsid w:val="003E69B0"/>
    <w:rsid w:val="003F0CF5"/>
    <w:rsid w:val="003F1B69"/>
    <w:rsid w:val="003F2185"/>
    <w:rsid w:val="003F7C50"/>
    <w:rsid w:val="00400178"/>
    <w:rsid w:val="004077B0"/>
    <w:rsid w:val="00411FDB"/>
    <w:rsid w:val="004124E0"/>
    <w:rsid w:val="00413D9E"/>
    <w:rsid w:val="00420865"/>
    <w:rsid w:val="004277FD"/>
    <w:rsid w:val="00433870"/>
    <w:rsid w:val="004400E8"/>
    <w:rsid w:val="004404C4"/>
    <w:rsid w:val="00451CA4"/>
    <w:rsid w:val="004526C7"/>
    <w:rsid w:val="00454532"/>
    <w:rsid w:val="00474257"/>
    <w:rsid w:val="00474D84"/>
    <w:rsid w:val="004827ED"/>
    <w:rsid w:val="0048314C"/>
    <w:rsid w:val="00486034"/>
    <w:rsid w:val="00487241"/>
    <w:rsid w:val="004A5AA4"/>
    <w:rsid w:val="004B0756"/>
    <w:rsid w:val="004C03A0"/>
    <w:rsid w:val="004D47C0"/>
    <w:rsid w:val="004E3856"/>
    <w:rsid w:val="004F15FE"/>
    <w:rsid w:val="00530361"/>
    <w:rsid w:val="005308C0"/>
    <w:rsid w:val="005512F4"/>
    <w:rsid w:val="00553D3D"/>
    <w:rsid w:val="005664F5"/>
    <w:rsid w:val="00566AF0"/>
    <w:rsid w:val="00572123"/>
    <w:rsid w:val="00582D80"/>
    <w:rsid w:val="00584E43"/>
    <w:rsid w:val="005948B3"/>
    <w:rsid w:val="0059788A"/>
    <w:rsid w:val="005C6EA7"/>
    <w:rsid w:val="005D13C9"/>
    <w:rsid w:val="005E1E05"/>
    <w:rsid w:val="005F4383"/>
    <w:rsid w:val="006004F4"/>
    <w:rsid w:val="00620ECA"/>
    <w:rsid w:val="00621F7B"/>
    <w:rsid w:val="00630AC3"/>
    <w:rsid w:val="0063692E"/>
    <w:rsid w:val="00643222"/>
    <w:rsid w:val="00647A4F"/>
    <w:rsid w:val="00651D17"/>
    <w:rsid w:val="0066019B"/>
    <w:rsid w:val="0067332E"/>
    <w:rsid w:val="006764A4"/>
    <w:rsid w:val="006820E6"/>
    <w:rsid w:val="006927E7"/>
    <w:rsid w:val="006A0DE7"/>
    <w:rsid w:val="006B3AB2"/>
    <w:rsid w:val="006C5762"/>
    <w:rsid w:val="006D0015"/>
    <w:rsid w:val="006E499D"/>
    <w:rsid w:val="006E4A39"/>
    <w:rsid w:val="006F59B8"/>
    <w:rsid w:val="006F74D4"/>
    <w:rsid w:val="00702ACE"/>
    <w:rsid w:val="00703727"/>
    <w:rsid w:val="0071504A"/>
    <w:rsid w:val="00740AEC"/>
    <w:rsid w:val="00753004"/>
    <w:rsid w:val="00761B95"/>
    <w:rsid w:val="007654B3"/>
    <w:rsid w:val="00775D83"/>
    <w:rsid w:val="00780CB9"/>
    <w:rsid w:val="007A398C"/>
    <w:rsid w:val="007B0412"/>
    <w:rsid w:val="007B0881"/>
    <w:rsid w:val="007C35BE"/>
    <w:rsid w:val="007C3873"/>
    <w:rsid w:val="007C65F8"/>
    <w:rsid w:val="007D34E5"/>
    <w:rsid w:val="007D38BA"/>
    <w:rsid w:val="007E47C4"/>
    <w:rsid w:val="007E5EFE"/>
    <w:rsid w:val="007F1AD0"/>
    <w:rsid w:val="008011BD"/>
    <w:rsid w:val="008017AA"/>
    <w:rsid w:val="00817D19"/>
    <w:rsid w:val="00826234"/>
    <w:rsid w:val="00826F1C"/>
    <w:rsid w:val="008350FD"/>
    <w:rsid w:val="00837079"/>
    <w:rsid w:val="00837813"/>
    <w:rsid w:val="0084197D"/>
    <w:rsid w:val="008424D8"/>
    <w:rsid w:val="00843E3E"/>
    <w:rsid w:val="008612D3"/>
    <w:rsid w:val="00861564"/>
    <w:rsid w:val="00873FFB"/>
    <w:rsid w:val="00876640"/>
    <w:rsid w:val="00876D39"/>
    <w:rsid w:val="00882D4B"/>
    <w:rsid w:val="00892D33"/>
    <w:rsid w:val="00893349"/>
    <w:rsid w:val="008A1CD6"/>
    <w:rsid w:val="008A386F"/>
    <w:rsid w:val="008E22D3"/>
    <w:rsid w:val="008E4454"/>
    <w:rsid w:val="00902449"/>
    <w:rsid w:val="00903AFA"/>
    <w:rsid w:val="00914202"/>
    <w:rsid w:val="0093375D"/>
    <w:rsid w:val="00942DB5"/>
    <w:rsid w:val="00947A62"/>
    <w:rsid w:val="00956D9F"/>
    <w:rsid w:val="00974B08"/>
    <w:rsid w:val="00980311"/>
    <w:rsid w:val="00983784"/>
    <w:rsid w:val="009872F8"/>
    <w:rsid w:val="009A0E2E"/>
    <w:rsid w:val="009A70AC"/>
    <w:rsid w:val="009D27AC"/>
    <w:rsid w:val="009E015F"/>
    <w:rsid w:val="009E0518"/>
    <w:rsid w:val="00A00435"/>
    <w:rsid w:val="00A011C6"/>
    <w:rsid w:val="00A12F69"/>
    <w:rsid w:val="00A15453"/>
    <w:rsid w:val="00A17D3D"/>
    <w:rsid w:val="00A271A8"/>
    <w:rsid w:val="00A36C94"/>
    <w:rsid w:val="00A44C5F"/>
    <w:rsid w:val="00A461C9"/>
    <w:rsid w:val="00A525BE"/>
    <w:rsid w:val="00A67A15"/>
    <w:rsid w:val="00A73FDC"/>
    <w:rsid w:val="00A824E9"/>
    <w:rsid w:val="00A8398F"/>
    <w:rsid w:val="00A85F58"/>
    <w:rsid w:val="00A919C0"/>
    <w:rsid w:val="00AB3A37"/>
    <w:rsid w:val="00AC7B26"/>
    <w:rsid w:val="00AD027B"/>
    <w:rsid w:val="00AE7621"/>
    <w:rsid w:val="00B06540"/>
    <w:rsid w:val="00B11480"/>
    <w:rsid w:val="00B11FF5"/>
    <w:rsid w:val="00B12973"/>
    <w:rsid w:val="00B30202"/>
    <w:rsid w:val="00B40852"/>
    <w:rsid w:val="00B505D5"/>
    <w:rsid w:val="00B72CED"/>
    <w:rsid w:val="00B7418C"/>
    <w:rsid w:val="00B80A16"/>
    <w:rsid w:val="00B829FF"/>
    <w:rsid w:val="00B92F77"/>
    <w:rsid w:val="00B97A53"/>
    <w:rsid w:val="00BA0694"/>
    <w:rsid w:val="00BB67B5"/>
    <w:rsid w:val="00BC206A"/>
    <w:rsid w:val="00BD0549"/>
    <w:rsid w:val="00BD409D"/>
    <w:rsid w:val="00BD6B55"/>
    <w:rsid w:val="00BF0E34"/>
    <w:rsid w:val="00C06B98"/>
    <w:rsid w:val="00C14EB4"/>
    <w:rsid w:val="00C254BE"/>
    <w:rsid w:val="00C32A81"/>
    <w:rsid w:val="00C33885"/>
    <w:rsid w:val="00C33903"/>
    <w:rsid w:val="00C374BD"/>
    <w:rsid w:val="00C414C7"/>
    <w:rsid w:val="00C5043F"/>
    <w:rsid w:val="00C735E0"/>
    <w:rsid w:val="00C838C1"/>
    <w:rsid w:val="00C937C5"/>
    <w:rsid w:val="00CA5BCB"/>
    <w:rsid w:val="00CC0BFA"/>
    <w:rsid w:val="00CC44E3"/>
    <w:rsid w:val="00CD1700"/>
    <w:rsid w:val="00CD2A32"/>
    <w:rsid w:val="00CE4E88"/>
    <w:rsid w:val="00CE693F"/>
    <w:rsid w:val="00CF2505"/>
    <w:rsid w:val="00CF36DE"/>
    <w:rsid w:val="00D0200C"/>
    <w:rsid w:val="00D10A4B"/>
    <w:rsid w:val="00D24E65"/>
    <w:rsid w:val="00D31693"/>
    <w:rsid w:val="00D35A28"/>
    <w:rsid w:val="00D35F2B"/>
    <w:rsid w:val="00D4698C"/>
    <w:rsid w:val="00D64BD2"/>
    <w:rsid w:val="00D674F7"/>
    <w:rsid w:val="00D7138C"/>
    <w:rsid w:val="00D720C1"/>
    <w:rsid w:val="00D86309"/>
    <w:rsid w:val="00D92C0D"/>
    <w:rsid w:val="00D94A22"/>
    <w:rsid w:val="00DC694C"/>
    <w:rsid w:val="00DD3980"/>
    <w:rsid w:val="00DE17EC"/>
    <w:rsid w:val="00E06723"/>
    <w:rsid w:val="00E10554"/>
    <w:rsid w:val="00E12785"/>
    <w:rsid w:val="00E127F5"/>
    <w:rsid w:val="00E138CD"/>
    <w:rsid w:val="00E15547"/>
    <w:rsid w:val="00E31646"/>
    <w:rsid w:val="00E42BE0"/>
    <w:rsid w:val="00E51AA4"/>
    <w:rsid w:val="00E547E1"/>
    <w:rsid w:val="00E650B2"/>
    <w:rsid w:val="00E70772"/>
    <w:rsid w:val="00E8059B"/>
    <w:rsid w:val="00E864A5"/>
    <w:rsid w:val="00E90B32"/>
    <w:rsid w:val="00E97575"/>
    <w:rsid w:val="00EA68C7"/>
    <w:rsid w:val="00EB5144"/>
    <w:rsid w:val="00EC2B3F"/>
    <w:rsid w:val="00EF1559"/>
    <w:rsid w:val="00EF5B60"/>
    <w:rsid w:val="00F13084"/>
    <w:rsid w:val="00F20B7A"/>
    <w:rsid w:val="00F21E71"/>
    <w:rsid w:val="00F25961"/>
    <w:rsid w:val="00F3568D"/>
    <w:rsid w:val="00F357A1"/>
    <w:rsid w:val="00F42BA6"/>
    <w:rsid w:val="00F466B5"/>
    <w:rsid w:val="00F47BEB"/>
    <w:rsid w:val="00F57128"/>
    <w:rsid w:val="00F625CB"/>
    <w:rsid w:val="00F70C56"/>
    <w:rsid w:val="00F738FB"/>
    <w:rsid w:val="00F80C41"/>
    <w:rsid w:val="00F8568C"/>
    <w:rsid w:val="00F917FB"/>
    <w:rsid w:val="00F96D13"/>
    <w:rsid w:val="00FA048F"/>
    <w:rsid w:val="00FA624A"/>
    <w:rsid w:val="00FB37F2"/>
    <w:rsid w:val="00FD2B35"/>
    <w:rsid w:val="00FD62B3"/>
    <w:rsid w:val="00FE0C30"/>
    <w:rsid w:val="00FE3ADC"/>
    <w:rsid w:val="00FE42AE"/>
    <w:rsid w:val="00FF3A70"/>
    <w:rsid w:val="00FF3E3D"/>
    <w:rsid w:val="00FF624C"/>
    <w:rsid w:val="00FF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17"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F856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56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56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56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568C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B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7DE1D9-A2EE-4C93-B2DA-DE33CDCF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5628</TotalTime>
  <Pages>6</Pages>
  <Words>942</Words>
  <Characters>5182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Viviana Soledad Diaz</dc:creator>
  <cp:lastModifiedBy>Viviana</cp:lastModifiedBy>
  <cp:revision>105</cp:revision>
  <cp:lastPrinted>2024-03-07T17:01:00Z</cp:lastPrinted>
  <dcterms:created xsi:type="dcterms:W3CDTF">2024-07-04T11:31:00Z</dcterms:created>
  <dcterms:modified xsi:type="dcterms:W3CDTF">2026-07-01T01:04:00Z</dcterms:modified>
</cp:coreProperties>
</file>